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36A" w:rsidRDefault="00DB436A" w:rsidP="00890907">
      <w:pPr>
        <w:jc w:val="center"/>
        <w:rPr>
          <w:b/>
        </w:rPr>
      </w:pPr>
    </w:p>
    <w:p w:rsidR="009C6425" w:rsidRDefault="009C6425" w:rsidP="00890907">
      <w:pPr>
        <w:jc w:val="center"/>
        <w:rPr>
          <w:b/>
        </w:rPr>
      </w:pPr>
    </w:p>
    <w:p w:rsidR="00BF7D29" w:rsidRDefault="00890907" w:rsidP="00890907">
      <w:pPr>
        <w:jc w:val="center"/>
        <w:rPr>
          <w:b/>
        </w:rPr>
      </w:pPr>
      <w:r w:rsidRPr="00950520">
        <w:rPr>
          <w:b/>
        </w:rPr>
        <w:t>ТЕХНИЧЕСКОЕ ЗАДАНИЕ</w:t>
      </w:r>
      <w:r w:rsidR="00034244">
        <w:rPr>
          <w:b/>
        </w:rPr>
        <w:t xml:space="preserve"> </w:t>
      </w:r>
    </w:p>
    <w:p w:rsidR="00EA0FAE" w:rsidRPr="00044697" w:rsidRDefault="00EA0FAE" w:rsidP="00890907">
      <w:pPr>
        <w:jc w:val="center"/>
      </w:pPr>
      <w:r w:rsidRPr="00044697">
        <w:t xml:space="preserve">на открытый запрос предложений по выбору </w:t>
      </w:r>
      <w:r w:rsidR="00464C1E">
        <w:t xml:space="preserve">исполнителя работ </w:t>
      </w:r>
    </w:p>
    <w:p w:rsidR="00E27969" w:rsidRDefault="00F8225C" w:rsidP="006A22E9">
      <w:pPr>
        <w:jc w:val="center"/>
        <w:rPr>
          <w:b/>
        </w:rPr>
      </w:pPr>
      <w:r>
        <w:rPr>
          <w:b/>
        </w:rPr>
        <w:t xml:space="preserve">ПИР </w:t>
      </w:r>
      <w:r w:rsidR="00EA0FAE">
        <w:rPr>
          <w:b/>
        </w:rPr>
        <w:t xml:space="preserve">по </w:t>
      </w:r>
      <w:r w:rsidR="005A75B8">
        <w:rPr>
          <w:b/>
        </w:rPr>
        <w:t xml:space="preserve">реконструкции </w:t>
      </w:r>
      <w:r w:rsidR="009658C4">
        <w:rPr>
          <w:b/>
        </w:rPr>
        <w:t xml:space="preserve">автоматики управления и защит </w:t>
      </w:r>
    </w:p>
    <w:p w:rsidR="00E27969" w:rsidRDefault="009658C4" w:rsidP="006A22E9">
      <w:pPr>
        <w:jc w:val="center"/>
        <w:rPr>
          <w:b/>
        </w:rPr>
      </w:pPr>
      <w:r>
        <w:rPr>
          <w:b/>
        </w:rPr>
        <w:t>автотрансформатора АТ-2 Ондской ГЭС</w:t>
      </w:r>
      <w:r w:rsidR="006A22E9">
        <w:rPr>
          <w:b/>
        </w:rPr>
        <w:t xml:space="preserve"> </w:t>
      </w:r>
    </w:p>
    <w:p w:rsidR="00890907" w:rsidRPr="006A22E9" w:rsidRDefault="00F054B2" w:rsidP="006A22E9">
      <w:pPr>
        <w:jc w:val="center"/>
        <w:rPr>
          <w:b/>
        </w:rPr>
      </w:pPr>
      <w:r w:rsidRPr="00044697">
        <w:t>Каскад</w:t>
      </w:r>
      <w:r w:rsidR="005A75B8" w:rsidRPr="00044697">
        <w:t>а</w:t>
      </w:r>
      <w:r w:rsidRPr="00044697">
        <w:t xml:space="preserve"> Выг</w:t>
      </w:r>
      <w:r w:rsidR="00EA0FAE" w:rsidRPr="00044697">
        <w:t xml:space="preserve">ских ГЭС </w:t>
      </w:r>
      <w:r w:rsidR="00890907" w:rsidRPr="00044697">
        <w:t>филиал</w:t>
      </w:r>
      <w:r w:rsidR="00EA0FAE" w:rsidRPr="00044697">
        <w:t>а</w:t>
      </w:r>
      <w:r w:rsidR="005A75B8" w:rsidRPr="00044697">
        <w:t xml:space="preserve"> «Карельский» ОАО «ТГК-1»</w:t>
      </w:r>
    </w:p>
    <w:p w:rsidR="005A75B8" w:rsidRDefault="005A75B8" w:rsidP="005A75B8">
      <w:pPr>
        <w:suppressAutoHyphens/>
        <w:jc w:val="center"/>
      </w:pPr>
    </w:p>
    <w:p w:rsidR="005A75B8" w:rsidRPr="00A11C12" w:rsidRDefault="00044697" w:rsidP="005A75B8">
      <w:pPr>
        <w:suppressAutoHyphens/>
        <w:jc w:val="center"/>
        <w:rPr>
          <w:b/>
        </w:rPr>
      </w:pPr>
      <w:r>
        <w:rPr>
          <w:b/>
        </w:rPr>
        <w:t>Н</w:t>
      </w:r>
      <w:r w:rsidR="005A75B8" w:rsidRPr="00A11C12">
        <w:rPr>
          <w:b/>
        </w:rPr>
        <w:t>омер</w:t>
      </w:r>
      <w:r w:rsidR="004E5380">
        <w:rPr>
          <w:b/>
        </w:rPr>
        <w:t xml:space="preserve"> закупки по ГКПЗ</w:t>
      </w:r>
      <w:r>
        <w:rPr>
          <w:b/>
        </w:rPr>
        <w:t xml:space="preserve">: </w:t>
      </w:r>
      <w:r w:rsidR="004E5380">
        <w:rPr>
          <w:b/>
        </w:rPr>
        <w:t>3300/4.21-</w:t>
      </w:r>
      <w:r w:rsidR="009658C4">
        <w:rPr>
          <w:b/>
        </w:rPr>
        <w:t>846</w:t>
      </w:r>
    </w:p>
    <w:p w:rsidR="00A11C12" w:rsidRDefault="00A11C12" w:rsidP="00A11C12">
      <w:pPr>
        <w:jc w:val="center"/>
        <w:rPr>
          <w:b/>
        </w:rPr>
      </w:pPr>
      <w:r>
        <w:rPr>
          <w:b/>
        </w:rPr>
        <w:t xml:space="preserve">Номер ИП – </w:t>
      </w:r>
      <w:r w:rsidR="00643786">
        <w:rPr>
          <w:b/>
        </w:rPr>
        <w:t>14-0797</w:t>
      </w:r>
    </w:p>
    <w:p w:rsidR="00464C1E" w:rsidRDefault="00464C1E" w:rsidP="00A11C12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64C1E" w:rsidRPr="008A263F" w:rsidTr="00C1413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C1E" w:rsidRPr="008A263F" w:rsidRDefault="00464C1E" w:rsidP="00C1413E">
            <w:pPr>
              <w:suppressAutoHyphens/>
              <w:jc w:val="center"/>
            </w:pPr>
            <w:r w:rsidRPr="008A263F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C1E" w:rsidRPr="008A263F" w:rsidRDefault="0090315D" w:rsidP="00C1413E">
            <w:pPr>
              <w:suppressAutoHyphens/>
              <w:jc w:val="center"/>
            </w:pPr>
            <w:r>
              <w:t>74</w:t>
            </w:r>
            <w:r w:rsidR="00464C1E">
              <w:t>.20.14</w:t>
            </w:r>
          </w:p>
        </w:tc>
      </w:tr>
      <w:tr w:rsidR="00464C1E" w:rsidRPr="008A263F" w:rsidTr="00C1413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C1E" w:rsidRPr="008A263F" w:rsidRDefault="00464C1E" w:rsidP="00C1413E">
            <w:pPr>
              <w:suppressAutoHyphens/>
              <w:jc w:val="center"/>
            </w:pPr>
            <w:r w:rsidRPr="008A263F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C1E" w:rsidRPr="008A263F" w:rsidRDefault="00464C1E" w:rsidP="00C1413E">
            <w:pPr>
              <w:suppressAutoHyphens/>
              <w:jc w:val="center"/>
            </w:pPr>
            <w:r>
              <w:t>7421025</w:t>
            </w:r>
          </w:p>
        </w:tc>
      </w:tr>
    </w:tbl>
    <w:p w:rsidR="00464C1E" w:rsidRDefault="00464C1E" w:rsidP="00A11C12">
      <w:pPr>
        <w:jc w:val="center"/>
        <w:rPr>
          <w:b/>
        </w:rPr>
      </w:pPr>
    </w:p>
    <w:p w:rsidR="00643786" w:rsidRPr="00AA6AA5" w:rsidRDefault="00643786" w:rsidP="003E5FFC"/>
    <w:p w:rsidR="00890907" w:rsidRPr="00E12401" w:rsidRDefault="007A3E56" w:rsidP="00E12401">
      <w:pPr>
        <w:jc w:val="both"/>
        <w:rPr>
          <w:b/>
        </w:rPr>
      </w:pPr>
      <w:proofErr w:type="gramStart"/>
      <w:r>
        <w:rPr>
          <w:b/>
          <w:lang w:val="en-US"/>
        </w:rPr>
        <w:t>I</w:t>
      </w:r>
      <w:r w:rsidR="00C11D47">
        <w:rPr>
          <w:b/>
        </w:rPr>
        <w:t>.</w:t>
      </w:r>
      <w:r w:rsidR="00890907" w:rsidRPr="00453864">
        <w:rPr>
          <w:b/>
        </w:rPr>
        <w:t>Общие требования</w:t>
      </w:r>
      <w:r w:rsidR="00755B93" w:rsidRPr="00505B87">
        <w:rPr>
          <w:b/>
        </w:rPr>
        <w:t>.</w:t>
      </w:r>
      <w:proofErr w:type="gramEnd"/>
    </w:p>
    <w:p w:rsidR="00CF7023" w:rsidRPr="00F731BB" w:rsidRDefault="00890907" w:rsidP="00CF7023">
      <w:pPr>
        <w:jc w:val="both"/>
        <w:rPr>
          <w:b/>
        </w:rPr>
      </w:pPr>
      <w:r w:rsidRPr="00453864">
        <w:rPr>
          <w:b/>
        </w:rPr>
        <w:t>Требования к месту выполнения работ:</w:t>
      </w:r>
    </w:p>
    <w:p w:rsidR="00CF7023" w:rsidRPr="00896CE2" w:rsidRDefault="00CF7023" w:rsidP="00CF7023">
      <w:pPr>
        <w:jc w:val="both"/>
      </w:pPr>
      <w:r w:rsidRPr="00896CE2">
        <w:t>Республика Карелия,</w:t>
      </w:r>
      <w:r>
        <w:t xml:space="preserve"> </w:t>
      </w:r>
      <w:r w:rsidRPr="00896CE2">
        <w:t xml:space="preserve"> </w:t>
      </w:r>
      <w:r>
        <w:t>Сегежский</w:t>
      </w:r>
      <w:r w:rsidRPr="00896CE2">
        <w:t xml:space="preserve"> район, п. </w:t>
      </w:r>
      <w:r>
        <w:t>Каменный Бор</w:t>
      </w:r>
      <w:r w:rsidRPr="00896CE2">
        <w:t xml:space="preserve">, </w:t>
      </w:r>
      <w:r>
        <w:t>Ондская</w:t>
      </w:r>
      <w:r w:rsidR="00291D68">
        <w:t xml:space="preserve"> ГЭС.</w:t>
      </w:r>
    </w:p>
    <w:p w:rsidR="003E5FFC" w:rsidRPr="00453864" w:rsidRDefault="003E5FFC" w:rsidP="003E5FFC">
      <w:pPr>
        <w:jc w:val="both"/>
      </w:pPr>
    </w:p>
    <w:p w:rsidR="006A22E9" w:rsidRDefault="005A4521" w:rsidP="002434BC">
      <w:pPr>
        <w:jc w:val="both"/>
        <w:rPr>
          <w:b/>
        </w:rPr>
      </w:pPr>
      <w:r>
        <w:rPr>
          <w:b/>
        </w:rPr>
        <w:t>Должность, ФИО, контактный телефон ответственного лица, составившего техническое задание:</w:t>
      </w:r>
      <w:r w:rsidR="002434BC" w:rsidRPr="00F37AB5">
        <w:rPr>
          <w:b/>
        </w:rPr>
        <w:t xml:space="preserve"> </w:t>
      </w:r>
    </w:p>
    <w:p w:rsidR="00AF0319" w:rsidRDefault="00AF0319" w:rsidP="002434BC">
      <w:pPr>
        <w:jc w:val="both"/>
        <w:rPr>
          <w:b/>
        </w:rPr>
      </w:pPr>
    </w:p>
    <w:p w:rsidR="0083005D" w:rsidRDefault="0083005D" w:rsidP="002434BC">
      <w:pPr>
        <w:jc w:val="both"/>
        <w:rPr>
          <w:b/>
        </w:rPr>
      </w:pPr>
      <w:r>
        <w:rPr>
          <w:b/>
        </w:rPr>
        <w:t>От Каскада Выгских ГЭС:</w:t>
      </w:r>
    </w:p>
    <w:p w:rsidR="002434BC" w:rsidRPr="00643786" w:rsidRDefault="00643786" w:rsidP="00643786">
      <w:pPr>
        <w:jc w:val="both"/>
      </w:pPr>
      <w:r>
        <w:t>Начальник ЭТЛ Каскада Выгских ГЭС</w:t>
      </w:r>
      <w:r w:rsidRPr="00643786">
        <w:t xml:space="preserve"> </w:t>
      </w:r>
      <w:r>
        <w:t>Матросова Галина Леонидовна,</w:t>
      </w:r>
      <w:r w:rsidR="0093532F">
        <w:t xml:space="preserve"> т.</w:t>
      </w:r>
      <w:r>
        <w:t xml:space="preserve"> +7</w:t>
      </w:r>
      <w:r w:rsidR="0093532F">
        <w:t> 921-461-63-36</w:t>
      </w:r>
    </w:p>
    <w:p w:rsidR="0093532F" w:rsidRPr="00F17635" w:rsidRDefault="009C27B1" w:rsidP="0093532F">
      <w:pPr>
        <w:jc w:val="both"/>
        <w:outlineLvl w:val="1"/>
        <w:rPr>
          <w:rFonts w:ascii="Arial CYR" w:hAnsi="Arial CYR"/>
          <w:color w:val="0000FF"/>
          <w:sz w:val="20"/>
          <w:szCs w:val="20"/>
          <w:u w:val="single"/>
          <w:lang w:val="en-US"/>
        </w:rPr>
      </w:pPr>
      <w:proofErr w:type="gramStart"/>
      <w:r>
        <w:rPr>
          <w:lang w:val="en-US"/>
        </w:rPr>
        <w:t>e-mail</w:t>
      </w:r>
      <w:proofErr w:type="gramEnd"/>
      <w:r>
        <w:rPr>
          <w:lang w:val="en-US"/>
        </w:rPr>
        <w:t xml:space="preserve">: </w:t>
      </w:r>
      <w:hyperlink r:id="rId9" w:history="1">
        <w:r w:rsidR="0093532F" w:rsidRPr="0093532F">
          <w:rPr>
            <w:rFonts w:ascii="Arial CYR" w:hAnsi="Arial CYR"/>
            <w:color w:val="0000FF"/>
            <w:sz w:val="20"/>
            <w:szCs w:val="20"/>
            <w:u w:val="single"/>
            <w:lang w:val="en-US"/>
          </w:rPr>
          <w:t>matrosova.gl@karelia.tg</w:t>
        </w:r>
        <w:r w:rsidR="0093532F" w:rsidRPr="0093532F">
          <w:rPr>
            <w:rFonts w:ascii="Arial CYR" w:hAnsi="Arial CYR"/>
            <w:color w:val="0000FF"/>
            <w:sz w:val="20"/>
            <w:szCs w:val="20"/>
            <w:u w:val="single"/>
          </w:rPr>
          <w:t>с</w:t>
        </w:r>
        <w:r w:rsidR="0093532F" w:rsidRPr="0093532F">
          <w:rPr>
            <w:rFonts w:ascii="Arial CYR" w:hAnsi="Arial CYR"/>
            <w:color w:val="0000FF"/>
            <w:sz w:val="20"/>
            <w:szCs w:val="20"/>
            <w:u w:val="single"/>
            <w:lang w:val="en-US"/>
          </w:rPr>
          <w:t>1.ru</w:t>
        </w:r>
      </w:hyperlink>
    </w:p>
    <w:p w:rsidR="0083005D" w:rsidRPr="00F17635" w:rsidRDefault="0083005D" w:rsidP="0093532F">
      <w:pPr>
        <w:jc w:val="both"/>
        <w:outlineLvl w:val="1"/>
        <w:rPr>
          <w:rFonts w:ascii="Arial CYR" w:hAnsi="Arial CYR"/>
          <w:color w:val="0000FF"/>
          <w:sz w:val="20"/>
          <w:szCs w:val="20"/>
          <w:u w:val="single"/>
          <w:lang w:val="en-US"/>
        </w:rPr>
      </w:pPr>
    </w:p>
    <w:p w:rsidR="0083005D" w:rsidRDefault="0083005D" w:rsidP="0083005D">
      <w:pPr>
        <w:jc w:val="both"/>
        <w:rPr>
          <w:b/>
        </w:rPr>
      </w:pPr>
      <w:r w:rsidRPr="0083005D">
        <w:rPr>
          <w:b/>
        </w:rPr>
        <w:t>От филиала «Карельский» ОАО «ТГК-1»</w:t>
      </w:r>
      <w:r>
        <w:rPr>
          <w:b/>
        </w:rPr>
        <w:t>:</w:t>
      </w:r>
    </w:p>
    <w:p w:rsidR="0083005D" w:rsidRPr="000571DB" w:rsidRDefault="0083005D" w:rsidP="0083005D">
      <w:pPr>
        <w:jc w:val="both"/>
      </w:pPr>
      <w:r w:rsidRPr="000571DB">
        <w:t>Зам. начальника СРЗАИ Гужов Александр Викторович, т. +7 911-40-200-40</w:t>
      </w:r>
    </w:p>
    <w:p w:rsidR="0083005D" w:rsidRPr="0083005D" w:rsidRDefault="0083005D" w:rsidP="0083005D">
      <w:pPr>
        <w:jc w:val="both"/>
        <w:outlineLvl w:val="1"/>
        <w:rPr>
          <w:rFonts w:ascii="Arial CYR" w:hAnsi="Arial CYR" w:cs="Arial CYR"/>
          <w:color w:val="0000FF"/>
          <w:sz w:val="20"/>
          <w:szCs w:val="20"/>
          <w:u w:val="single"/>
          <w:lang w:val="en-US"/>
        </w:rPr>
      </w:pPr>
      <w:proofErr w:type="gramStart"/>
      <w:r>
        <w:rPr>
          <w:lang w:val="en-US"/>
        </w:rPr>
        <w:t>e-mail</w:t>
      </w:r>
      <w:proofErr w:type="gramEnd"/>
      <w:r>
        <w:rPr>
          <w:lang w:val="en-US"/>
        </w:rPr>
        <w:t>:</w:t>
      </w:r>
      <w:r w:rsidRPr="0083005D">
        <w:rPr>
          <w:rFonts w:ascii="Arial CYR" w:hAnsi="Arial CYR" w:cs="Arial CYR"/>
          <w:color w:val="0000FF"/>
          <w:sz w:val="20"/>
          <w:szCs w:val="20"/>
          <w:u w:val="single"/>
          <w:lang w:val="en-US"/>
        </w:rPr>
        <w:t xml:space="preserve"> </w:t>
      </w:r>
      <w:hyperlink r:id="rId10" w:history="1">
        <w:r w:rsidRPr="0083005D">
          <w:rPr>
            <w:rFonts w:ascii="Arial CYR" w:hAnsi="Arial CYR" w:cs="Arial CYR"/>
            <w:color w:val="0000FF"/>
            <w:sz w:val="20"/>
            <w:szCs w:val="20"/>
            <w:u w:val="single"/>
            <w:lang w:val="en-US"/>
          </w:rPr>
          <w:t>guzhov.av@karelia.tgc1.ru</w:t>
        </w:r>
      </w:hyperlink>
    </w:p>
    <w:p w:rsidR="0093532F" w:rsidRPr="00F17635" w:rsidRDefault="0093532F" w:rsidP="004757C0">
      <w:pPr>
        <w:jc w:val="both"/>
        <w:rPr>
          <w:lang w:val="en-US"/>
        </w:rPr>
      </w:pPr>
    </w:p>
    <w:p w:rsidR="002434BC" w:rsidRPr="00A44DF5" w:rsidRDefault="00772A63" w:rsidP="002434BC">
      <w:pPr>
        <w:jc w:val="both"/>
        <w:rPr>
          <w:b/>
        </w:rPr>
      </w:pPr>
      <w:r>
        <w:rPr>
          <w:b/>
        </w:rPr>
        <w:t>Период выполнения работ:</w:t>
      </w:r>
    </w:p>
    <w:p w:rsidR="002434BC" w:rsidRPr="00A44DF5" w:rsidRDefault="002434BC" w:rsidP="002434BC">
      <w:pPr>
        <w:jc w:val="both"/>
        <w:rPr>
          <w:b/>
        </w:rPr>
      </w:pPr>
    </w:p>
    <w:p w:rsidR="002434BC" w:rsidRPr="00F37AB5" w:rsidRDefault="002434BC" w:rsidP="002434BC">
      <w:pPr>
        <w:jc w:val="both"/>
      </w:pPr>
      <w:r w:rsidRPr="00F37AB5">
        <w:t xml:space="preserve">Начало: </w:t>
      </w:r>
      <w:r>
        <w:t xml:space="preserve"> </w:t>
      </w:r>
      <w:r w:rsidR="00826B51" w:rsidRPr="00505B87">
        <w:t xml:space="preserve">       </w:t>
      </w:r>
      <w:r w:rsidR="0093532F">
        <w:t>март</w:t>
      </w:r>
      <w:r>
        <w:t xml:space="preserve">  </w:t>
      </w:r>
      <w:r w:rsidRPr="00F37AB5">
        <w:t>201</w:t>
      </w:r>
      <w:r w:rsidR="0093532F">
        <w:t>4</w:t>
      </w:r>
      <w:r w:rsidRPr="00F37AB5">
        <w:t xml:space="preserve"> года</w:t>
      </w:r>
      <w:r>
        <w:t>.</w:t>
      </w:r>
    </w:p>
    <w:p w:rsidR="002434BC" w:rsidRDefault="002434BC" w:rsidP="002434BC">
      <w:pPr>
        <w:jc w:val="both"/>
      </w:pPr>
      <w:r w:rsidRPr="00F37AB5">
        <w:t xml:space="preserve">Окончание: </w:t>
      </w:r>
      <w:r w:rsidR="003E5FFC">
        <w:t xml:space="preserve"> </w:t>
      </w:r>
      <w:r w:rsidR="0093532F">
        <w:t>сентябрь</w:t>
      </w:r>
      <w:r w:rsidRPr="00F37AB5">
        <w:t xml:space="preserve"> </w:t>
      </w:r>
      <w:r>
        <w:t xml:space="preserve"> </w:t>
      </w:r>
      <w:r w:rsidRPr="00F37AB5">
        <w:t>201</w:t>
      </w:r>
      <w:r w:rsidR="0093532F">
        <w:t>4</w:t>
      </w:r>
      <w:r w:rsidRPr="00F37AB5">
        <w:t xml:space="preserve"> года</w:t>
      </w:r>
      <w:r>
        <w:t>.</w:t>
      </w:r>
    </w:p>
    <w:p w:rsidR="002434BC" w:rsidRDefault="002434BC" w:rsidP="002434BC">
      <w:pPr>
        <w:jc w:val="both"/>
        <w:rPr>
          <w:b/>
        </w:rPr>
      </w:pPr>
    </w:p>
    <w:p w:rsidR="002434BC" w:rsidRDefault="00772A63" w:rsidP="002434BC">
      <w:pPr>
        <w:jc w:val="both"/>
      </w:pPr>
      <w:r>
        <w:rPr>
          <w:b/>
        </w:rPr>
        <w:t>Расчетная (м</w:t>
      </w:r>
      <w:r w:rsidR="002434BC">
        <w:rPr>
          <w:b/>
        </w:rPr>
        <w:t>аксимальная)</w:t>
      </w:r>
      <w:r w:rsidR="002434BC" w:rsidRPr="00F37AB5">
        <w:rPr>
          <w:b/>
        </w:rPr>
        <w:t xml:space="preserve"> цена закупки </w:t>
      </w:r>
      <w:r w:rsidR="002434BC" w:rsidRPr="00F37AB5">
        <w:t>–</w:t>
      </w:r>
      <w:r w:rsidR="002434BC">
        <w:t xml:space="preserve"> </w:t>
      </w:r>
      <w:r w:rsidR="00197646">
        <w:t xml:space="preserve"> </w:t>
      </w:r>
      <w:r w:rsidR="00313D2F">
        <w:t xml:space="preserve">1 </w:t>
      </w:r>
      <w:r w:rsidR="0093532F">
        <w:t>0</w:t>
      </w:r>
      <w:r w:rsidR="00313D2F">
        <w:t>00</w:t>
      </w:r>
      <w:r w:rsidR="00826B51">
        <w:t>,00</w:t>
      </w:r>
      <w:r w:rsidR="00197646">
        <w:t xml:space="preserve"> </w:t>
      </w:r>
      <w:r w:rsidR="002434BC">
        <w:t xml:space="preserve"> </w:t>
      </w:r>
      <w:r>
        <w:t xml:space="preserve">тыс. </w:t>
      </w:r>
      <w:r w:rsidR="00826B51">
        <w:rPr>
          <w:bCs/>
        </w:rPr>
        <w:t>руб.</w:t>
      </w:r>
      <w:r w:rsidR="0020488C">
        <w:t xml:space="preserve"> без учета НДС</w:t>
      </w:r>
    </w:p>
    <w:p w:rsidR="0020488C" w:rsidRDefault="0020488C" w:rsidP="002434BC">
      <w:pPr>
        <w:jc w:val="both"/>
      </w:pPr>
    </w:p>
    <w:p w:rsidR="0020488C" w:rsidRPr="00F37AB5" w:rsidRDefault="0020488C" w:rsidP="00295E2B">
      <w:pPr>
        <w:ind w:firstLine="426"/>
        <w:jc w:val="both"/>
      </w:pPr>
      <w:r>
        <w:t>Стоимость работ должна определяться в соответствии с требованиями системы ценообразования, принятой в ОАО «ТГК-1».</w:t>
      </w:r>
    </w:p>
    <w:p w:rsidR="00056F16" w:rsidRPr="00044697" w:rsidRDefault="00056F16" w:rsidP="003E5FFC">
      <w:pPr>
        <w:suppressAutoHyphens/>
      </w:pPr>
    </w:p>
    <w:p w:rsidR="00197646" w:rsidRPr="00F731BB" w:rsidRDefault="00197646" w:rsidP="005C4200">
      <w:pPr>
        <w:pStyle w:val="1"/>
        <w:spacing w:before="0" w:after="0"/>
        <w:rPr>
          <w:rFonts w:ascii="Times New Roman" w:hAnsi="Times New Roman"/>
          <w:sz w:val="24"/>
          <w:szCs w:val="24"/>
          <w:lang w:val="ru-RU"/>
        </w:rPr>
      </w:pPr>
      <w:bookmarkStart w:id="0" w:name="_Toc25129780"/>
      <w:bookmarkStart w:id="1" w:name="_Toc25129934"/>
      <w:r>
        <w:rPr>
          <w:rFonts w:ascii="Times New Roman" w:hAnsi="Times New Roman"/>
          <w:sz w:val="24"/>
          <w:szCs w:val="24"/>
        </w:rPr>
        <w:t>II</w:t>
      </w:r>
      <w:r w:rsidRPr="00197646">
        <w:rPr>
          <w:rFonts w:ascii="Times New Roman" w:hAnsi="Times New Roman"/>
          <w:sz w:val="24"/>
          <w:szCs w:val="24"/>
          <w:lang w:val="ru-RU"/>
        </w:rPr>
        <w:t>. Требования к выполнению работ.</w:t>
      </w:r>
    </w:p>
    <w:p w:rsidR="00197646" w:rsidRDefault="00FA0A24" w:rsidP="003D67A7">
      <w:pPr>
        <w:pStyle w:val="2"/>
        <w:numPr>
          <w:ilvl w:val="0"/>
          <w:numId w:val="6"/>
        </w:numPr>
        <w:tabs>
          <w:tab w:val="clear" w:pos="1134"/>
          <w:tab w:val="left" w:pos="284"/>
        </w:tabs>
        <w:spacing w:before="0" w:after="0"/>
        <w:ind w:left="0" w:hanging="11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453864">
        <w:rPr>
          <w:rFonts w:ascii="Times New Roman" w:hAnsi="Times New Roman" w:cs="Times New Roman"/>
          <w:i w:val="0"/>
          <w:iCs w:val="0"/>
          <w:sz w:val="24"/>
          <w:szCs w:val="24"/>
        </w:rPr>
        <w:t>Цел</w:t>
      </w:r>
      <w:r w:rsidR="001D6742">
        <w:rPr>
          <w:rFonts w:ascii="Times New Roman" w:hAnsi="Times New Roman" w:cs="Times New Roman"/>
          <w:i w:val="0"/>
          <w:iCs w:val="0"/>
          <w:sz w:val="24"/>
          <w:szCs w:val="24"/>
        </w:rPr>
        <w:t>ь</w:t>
      </w:r>
      <w:r w:rsidR="004757C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FD06D7">
        <w:rPr>
          <w:rFonts w:ascii="Times New Roman" w:hAnsi="Times New Roman" w:cs="Times New Roman"/>
          <w:i w:val="0"/>
          <w:iCs w:val="0"/>
          <w:sz w:val="24"/>
          <w:szCs w:val="24"/>
        </w:rPr>
        <w:t>выполнения работ</w:t>
      </w:r>
      <w:bookmarkEnd w:id="0"/>
      <w:bookmarkEnd w:id="1"/>
      <w:r w:rsidR="00FD06D7">
        <w:rPr>
          <w:rFonts w:ascii="Times New Roman" w:hAnsi="Times New Roman" w:cs="Times New Roman"/>
          <w:i w:val="0"/>
          <w:iCs w:val="0"/>
          <w:sz w:val="24"/>
          <w:szCs w:val="24"/>
        </w:rPr>
        <w:t>:</w:t>
      </w:r>
    </w:p>
    <w:p w:rsidR="00465EF8" w:rsidRDefault="00465EF8" w:rsidP="00465EF8"/>
    <w:p w:rsidR="00B05428" w:rsidRDefault="00B05428" w:rsidP="00B05428">
      <w:pPr>
        <w:jc w:val="both"/>
      </w:pPr>
      <w:r>
        <w:t xml:space="preserve">       Цель работы состоит в разработке проектной документации </w:t>
      </w:r>
      <w:r w:rsidRPr="00465EF8">
        <w:t>по реконструкции защит и управлени</w:t>
      </w:r>
      <w:r>
        <w:t>я</w:t>
      </w:r>
      <w:r w:rsidRPr="00465EF8">
        <w:t xml:space="preserve"> выключателями 110 кВ и 220 кВ автотрансформатора АТ-</w:t>
      </w:r>
      <w:r>
        <w:t>2</w:t>
      </w:r>
      <w:r w:rsidRPr="00465EF8">
        <w:t xml:space="preserve"> «Ондской ГЭС» КВГЭС.</w:t>
      </w:r>
    </w:p>
    <w:p w:rsidR="00B05428" w:rsidRDefault="00B05428" w:rsidP="00B05428">
      <w:pPr>
        <w:ind w:firstLine="360"/>
        <w:jc w:val="both"/>
      </w:pPr>
      <w:r>
        <w:t>Р</w:t>
      </w:r>
      <w:r w:rsidRPr="00465EF8">
        <w:t>елейн</w:t>
      </w:r>
      <w:r>
        <w:t xml:space="preserve">ая </w:t>
      </w:r>
      <w:r w:rsidRPr="00465EF8">
        <w:t>защит</w:t>
      </w:r>
      <w:r>
        <w:t>а и автоматика (РЗА)</w:t>
      </w:r>
      <w:r w:rsidRPr="00465EF8">
        <w:t xml:space="preserve"> автотрансформатора АТ-</w:t>
      </w:r>
      <w:r>
        <w:t>2 должна быть выполнена на</w:t>
      </w:r>
      <w:r w:rsidRPr="00465EF8">
        <w:t xml:space="preserve"> базе микропроцессорных (МП) терминалов релейной защиты производства </w:t>
      </w:r>
      <w:r w:rsidR="00565C2D">
        <w:t>НПП</w:t>
      </w:r>
      <w:r w:rsidRPr="00345BD0">
        <w:t xml:space="preserve"> ЭКРА.</w:t>
      </w:r>
      <w:r w:rsidRPr="00465EF8">
        <w:t xml:space="preserve"> </w:t>
      </w:r>
      <w:r>
        <w:t xml:space="preserve"> </w:t>
      </w:r>
    </w:p>
    <w:p w:rsidR="00B05428" w:rsidRDefault="00B05428" w:rsidP="00B05428">
      <w:pPr>
        <w:ind w:firstLine="360"/>
        <w:jc w:val="both"/>
      </w:pPr>
      <w:r w:rsidRPr="00465EF8">
        <w:t xml:space="preserve">РЗА </w:t>
      </w:r>
      <w:r>
        <w:t xml:space="preserve">должна </w:t>
      </w:r>
      <w:r w:rsidRPr="00465EF8">
        <w:t>обеспечить максимальную надежность отключения внутренних повреждений в каждой из трех фазах автотрансформатора АТ-</w:t>
      </w:r>
      <w:r w:rsidR="00AF0643">
        <w:t>2</w:t>
      </w:r>
      <w:r w:rsidRPr="00465EF8">
        <w:t>,</w:t>
      </w:r>
      <w:r>
        <w:t xml:space="preserve"> осуществить резервирование защит смежных </w:t>
      </w:r>
      <w:r w:rsidR="009E0E72">
        <w:t>присоединений,</w:t>
      </w:r>
      <w:r w:rsidRPr="00465EF8">
        <w:t xml:space="preserve"> а также максимально использовать особ</w:t>
      </w:r>
      <w:r w:rsidR="007B25A2">
        <w:t xml:space="preserve">енности и сервисные возможности шкафов ШЭ2607 с </w:t>
      </w:r>
      <w:r w:rsidRPr="00465EF8">
        <w:t>МП терминал</w:t>
      </w:r>
      <w:r w:rsidR="007B25A2">
        <w:t>ами</w:t>
      </w:r>
      <w:r w:rsidRPr="00465EF8">
        <w:t xml:space="preserve"> БЭ2704.</w:t>
      </w:r>
    </w:p>
    <w:p w:rsidR="00A51835" w:rsidRPr="00465EF8" w:rsidRDefault="00A51835" w:rsidP="00A51835">
      <w:pPr>
        <w:jc w:val="both"/>
      </w:pPr>
      <w:r>
        <w:t xml:space="preserve">            </w:t>
      </w:r>
      <w:r w:rsidRPr="00465EF8">
        <w:t>Для этого</w:t>
      </w:r>
      <w:r>
        <w:t xml:space="preserve"> должны быть</w:t>
      </w:r>
      <w:r w:rsidRPr="00465EF8">
        <w:t xml:space="preserve"> применены следующие технические решения:</w:t>
      </w:r>
    </w:p>
    <w:p w:rsidR="00A51835" w:rsidRPr="009E0E72" w:rsidRDefault="00A51835" w:rsidP="00A51835">
      <w:pPr>
        <w:ind w:firstLine="720"/>
        <w:jc w:val="both"/>
      </w:pPr>
      <w:r w:rsidRPr="009E0E72">
        <w:t>-установка двух комплектов основных защиты автотрансформатора;</w:t>
      </w:r>
    </w:p>
    <w:p w:rsidR="00A51835" w:rsidRPr="009E15B8" w:rsidRDefault="00A51835" w:rsidP="00A51835">
      <w:pPr>
        <w:ind w:firstLine="720"/>
        <w:jc w:val="both"/>
      </w:pPr>
      <w:r w:rsidRPr="009E15B8">
        <w:lastRenderedPageBreak/>
        <w:t>-использование схемы дублирования отключающих воздействий на электромагниты отключения ЭМО</w:t>
      </w:r>
      <w:proofErr w:type="gramStart"/>
      <w:r w:rsidRPr="009E15B8">
        <w:t>1</w:t>
      </w:r>
      <w:proofErr w:type="gramEnd"/>
      <w:r w:rsidRPr="009E15B8">
        <w:t xml:space="preserve"> и ЭМО2 выключателя </w:t>
      </w:r>
      <w:r w:rsidR="009E15B8">
        <w:t>ВАТ-2-110</w:t>
      </w:r>
      <w:r w:rsidRPr="009E15B8">
        <w:t xml:space="preserve"> от </w:t>
      </w:r>
      <w:r w:rsidR="009E15B8">
        <w:t>шкафов</w:t>
      </w:r>
      <w:r w:rsidRPr="009E15B8">
        <w:t xml:space="preserve"> </w:t>
      </w:r>
      <w:r w:rsidR="009E15B8">
        <w:t xml:space="preserve">обоих комплектов </w:t>
      </w:r>
      <w:r w:rsidRPr="009E15B8">
        <w:t xml:space="preserve">основных защит и </w:t>
      </w:r>
      <w:r w:rsidR="009E15B8">
        <w:t xml:space="preserve">шкафа управления и </w:t>
      </w:r>
      <w:r w:rsidRPr="009E15B8">
        <w:t>резервн</w:t>
      </w:r>
      <w:r w:rsidR="009E15B8">
        <w:t>ых</w:t>
      </w:r>
      <w:r w:rsidRPr="009E15B8">
        <w:t xml:space="preserve"> защит </w:t>
      </w:r>
      <w:r w:rsidR="009E15B8">
        <w:t>ВАТ-2-110</w:t>
      </w:r>
      <w:r w:rsidRPr="009E15B8">
        <w:t>.</w:t>
      </w:r>
    </w:p>
    <w:p w:rsidR="00A51835" w:rsidRPr="00465EF8" w:rsidRDefault="00A51835" w:rsidP="00A51835">
      <w:pPr>
        <w:ind w:firstLine="720"/>
        <w:jc w:val="both"/>
      </w:pPr>
      <w:r w:rsidRPr="00465EF8">
        <w:t>-контроль цепей отключения (включения) в каждом терминале.</w:t>
      </w:r>
    </w:p>
    <w:p w:rsidR="00A51835" w:rsidRPr="00465EF8" w:rsidRDefault="00A51835" w:rsidP="00A51835">
      <w:pPr>
        <w:ind w:firstLine="720"/>
        <w:jc w:val="both"/>
      </w:pPr>
      <w:r w:rsidRPr="00465EF8">
        <w:t>-контроль тока в цепи электромагнита отключения (включения) с запретом снятия импульса на отключение (включение) в случае наличия большого уровня тока в этой цепи заданное время. Воздействие на автоматы с дистанционными расцепителями с целью снятия оперативного напряжения с электромагнита;</w:t>
      </w:r>
    </w:p>
    <w:p w:rsidR="00A51835" w:rsidRPr="00A51835" w:rsidRDefault="00A51835" w:rsidP="00A51835">
      <w:pPr>
        <w:jc w:val="both"/>
      </w:pPr>
      <w:r w:rsidRPr="00A51835">
        <w:t xml:space="preserve">-газовая защита должна иметь </w:t>
      </w:r>
      <w:r w:rsidR="008C7AAE">
        <w:t xml:space="preserve">по </w:t>
      </w:r>
      <w:r w:rsidRPr="00A51835">
        <w:t xml:space="preserve">две независимые </w:t>
      </w:r>
      <w:r w:rsidR="008C7AAE" w:rsidRPr="00A51835">
        <w:t>цепи,</w:t>
      </w:r>
      <w:r w:rsidRPr="00A51835">
        <w:t xml:space="preserve"> </w:t>
      </w:r>
      <w:r w:rsidR="008C7AAE" w:rsidRPr="00A51835">
        <w:t>действующ</w:t>
      </w:r>
      <w:r w:rsidR="008C7AAE">
        <w:t>и</w:t>
      </w:r>
      <w:r w:rsidR="008C7AAE" w:rsidRPr="00A51835">
        <w:t>е</w:t>
      </w:r>
      <w:r w:rsidRPr="00A51835">
        <w:t xml:space="preserve"> на отключение </w:t>
      </w:r>
      <w:r w:rsidR="008C7AAE">
        <w:t xml:space="preserve">и сигнал </w:t>
      </w:r>
      <w:r w:rsidRPr="00A51835">
        <w:t xml:space="preserve">через </w:t>
      </w:r>
      <w:r w:rsidR="008C7AAE">
        <w:t>шкафы основных защит</w:t>
      </w:r>
      <w:r w:rsidRPr="00A51835">
        <w:t xml:space="preserve">. </w:t>
      </w:r>
    </w:p>
    <w:p w:rsidR="00A51835" w:rsidRPr="00465EF8" w:rsidRDefault="00A51835" w:rsidP="00A51835">
      <w:pPr>
        <w:jc w:val="both"/>
      </w:pPr>
      <w:r w:rsidRPr="00A51835">
        <w:t>-газовая защита должна им</w:t>
      </w:r>
      <w:r>
        <w:t>е</w:t>
      </w:r>
      <w:r w:rsidRPr="00A51835">
        <w:t>ть устройство контроля изоляции цепей оперативного тока;</w:t>
      </w:r>
    </w:p>
    <w:p w:rsidR="00A51835" w:rsidRPr="00465EF8" w:rsidRDefault="00A51835" w:rsidP="00A51835">
      <w:pPr>
        <w:jc w:val="both"/>
      </w:pPr>
      <w:r>
        <w:t>-</w:t>
      </w:r>
      <w:r w:rsidRPr="00465EF8">
        <w:t xml:space="preserve"> </w:t>
      </w:r>
      <w:r>
        <w:t>должна быть предусмотрен</w:t>
      </w:r>
      <w:r w:rsidR="008C7AAE">
        <w:t>а</w:t>
      </w:r>
      <w:r>
        <w:t xml:space="preserve"> </w:t>
      </w:r>
      <w:r w:rsidRPr="00465EF8">
        <w:t xml:space="preserve"> возможность перевода действия газовой защиты</w:t>
      </w:r>
      <w:r w:rsidR="008C7AAE">
        <w:t xml:space="preserve"> с отключения </w:t>
      </w:r>
      <w:r w:rsidRPr="00465EF8">
        <w:t xml:space="preserve"> на сигнал ключом.</w:t>
      </w:r>
    </w:p>
    <w:p w:rsidR="00A51835" w:rsidRDefault="00A51835" w:rsidP="00A51835">
      <w:pPr>
        <w:ind w:firstLine="720"/>
        <w:jc w:val="both"/>
      </w:pPr>
      <w:r w:rsidRPr="00465EF8">
        <w:t>-выполнена индикация всех необходимых сигналов на светодиодах терминалов для удобства управления выключателями, ввода-вывода функций защит, поиска неисправностей, анализа аварийных ситуаций.</w:t>
      </w:r>
    </w:p>
    <w:p w:rsidR="00105E0A" w:rsidRPr="001029FA" w:rsidRDefault="00105E0A" w:rsidP="00A51835">
      <w:pPr>
        <w:ind w:firstLine="720"/>
        <w:jc w:val="both"/>
      </w:pPr>
      <w:r w:rsidRPr="001029FA">
        <w:t xml:space="preserve">- контроль </w:t>
      </w:r>
      <w:r w:rsidR="00995BE8" w:rsidRPr="001029FA">
        <w:t xml:space="preserve">плотности </w:t>
      </w:r>
      <w:r w:rsidRPr="001029FA">
        <w:t>элегаза в выносных трансформаторах тока со стороны 110 кВ;</w:t>
      </w:r>
    </w:p>
    <w:p w:rsidR="00105E0A" w:rsidRPr="001029FA" w:rsidRDefault="00105E0A" w:rsidP="00A51835">
      <w:pPr>
        <w:ind w:firstLine="720"/>
        <w:jc w:val="both"/>
      </w:pPr>
      <w:r w:rsidRPr="001029FA">
        <w:t xml:space="preserve">- контроль </w:t>
      </w:r>
      <w:r w:rsidR="00995BE8" w:rsidRPr="001029FA">
        <w:t>плотности</w:t>
      </w:r>
      <w:r w:rsidRPr="001029FA">
        <w:t xml:space="preserve"> элегаза в выключателе ВАТ-2-110. </w:t>
      </w:r>
    </w:p>
    <w:p w:rsidR="00A51835" w:rsidRDefault="00A51835" w:rsidP="00A51835">
      <w:pPr>
        <w:tabs>
          <w:tab w:val="left" w:pos="0"/>
        </w:tabs>
        <w:jc w:val="both"/>
      </w:pPr>
      <w:r w:rsidRPr="00465EF8">
        <w:tab/>
        <w:t>Основные зашиты АТ-</w:t>
      </w:r>
      <w:r w:rsidR="008C7AAE">
        <w:t>2</w:t>
      </w:r>
      <w:r w:rsidRPr="00465EF8">
        <w:t xml:space="preserve"> реализуются </w:t>
      </w:r>
      <w:r>
        <w:t xml:space="preserve">двумя </w:t>
      </w:r>
      <w:r w:rsidRPr="00465EF8">
        <w:t>шкаф</w:t>
      </w:r>
      <w:r w:rsidRPr="00477164">
        <w:t>ами</w:t>
      </w:r>
      <w:r w:rsidRPr="00465EF8">
        <w:t xml:space="preserve"> ШЭ2607 042-27Е2 УХЛ</w:t>
      </w:r>
      <w:proofErr w:type="gramStart"/>
      <w:r w:rsidRPr="00465EF8">
        <w:t>4</w:t>
      </w:r>
      <w:proofErr w:type="gramEnd"/>
      <w:r w:rsidRPr="00465EF8">
        <w:t xml:space="preserve"> (далее 042), схемы электрические принципиальные ЭКРА.656453.035 Э3; резервные защиты и автоматика управления выключателями 110 и 220 кВ - шкафами ШЭ2607 071-27Е2 УХЛ4 (далее 071), схемы электрические принципиальные ЭКРА.656453.028 Э3.</w:t>
      </w:r>
    </w:p>
    <w:p w:rsidR="009E15B8" w:rsidRPr="00465EF8" w:rsidRDefault="009E15B8" w:rsidP="00A51835">
      <w:pPr>
        <w:tabs>
          <w:tab w:val="left" w:pos="0"/>
        </w:tabs>
        <w:jc w:val="both"/>
      </w:pPr>
      <w:r>
        <w:t>Защиты ячейки 10 кВ реализуются с помощью терминала БЭ2502А0301.</w:t>
      </w:r>
    </w:p>
    <w:p w:rsidR="00A51835" w:rsidRDefault="00A51835" w:rsidP="00B05428">
      <w:pPr>
        <w:ind w:firstLine="360"/>
        <w:jc w:val="both"/>
      </w:pPr>
    </w:p>
    <w:p w:rsidR="00A51835" w:rsidRPr="001029FA" w:rsidRDefault="00CE6C26" w:rsidP="00A51835">
      <w:pPr>
        <w:jc w:val="both"/>
      </w:pPr>
      <w:r w:rsidRPr="001029FA">
        <w:t xml:space="preserve">     </w:t>
      </w:r>
      <w:r w:rsidR="00A51835" w:rsidRPr="001029FA">
        <w:t>Шкафы устанавливаются на места резервных панелей ОПУ Ондской ГЭС: Р</w:t>
      </w:r>
      <w:r w:rsidR="00AF0643" w:rsidRPr="001029FA">
        <w:t>59</w:t>
      </w:r>
      <w:r w:rsidR="00A51835" w:rsidRPr="001029FA">
        <w:t>- шкаф резервных защит АТ-2 и АУВ ВАТ-2-220, Р</w:t>
      </w:r>
      <w:r w:rsidR="00AF0643" w:rsidRPr="001029FA">
        <w:t>60</w:t>
      </w:r>
      <w:r w:rsidR="00A51835" w:rsidRPr="001029FA">
        <w:t xml:space="preserve"> – шкаф резервных защит АТ-</w:t>
      </w:r>
      <w:r w:rsidR="009E15B8" w:rsidRPr="001029FA">
        <w:t>2</w:t>
      </w:r>
      <w:r w:rsidR="00A51835" w:rsidRPr="001029FA">
        <w:t xml:space="preserve"> и АУВ ВАТ-</w:t>
      </w:r>
      <w:r w:rsidR="009E15B8" w:rsidRPr="001029FA">
        <w:t>2</w:t>
      </w:r>
      <w:r w:rsidR="00A51835" w:rsidRPr="001029FA">
        <w:t>-110, Р</w:t>
      </w:r>
      <w:r w:rsidR="00AF0643" w:rsidRPr="001029FA">
        <w:t>61</w:t>
      </w:r>
      <w:r w:rsidR="00A51835" w:rsidRPr="001029FA">
        <w:t xml:space="preserve"> –шкаф </w:t>
      </w:r>
      <w:r w:rsidR="009E15B8" w:rsidRPr="001029FA">
        <w:t xml:space="preserve">первого комплекта </w:t>
      </w:r>
      <w:r w:rsidR="00A51835" w:rsidRPr="001029FA">
        <w:t>основных защит АТ-</w:t>
      </w:r>
      <w:r w:rsidR="009E15B8" w:rsidRPr="001029FA">
        <w:t>2</w:t>
      </w:r>
      <w:r w:rsidR="00A51835" w:rsidRPr="001029FA">
        <w:t>, Р</w:t>
      </w:r>
      <w:r w:rsidR="00AF0643" w:rsidRPr="001029FA">
        <w:t>62</w:t>
      </w:r>
      <w:r w:rsidR="00A51835" w:rsidRPr="001029FA">
        <w:t xml:space="preserve"> - шкаф </w:t>
      </w:r>
      <w:r w:rsidR="009E15B8" w:rsidRPr="001029FA">
        <w:t xml:space="preserve">второго комплекта основных </w:t>
      </w:r>
      <w:r w:rsidR="00A51835" w:rsidRPr="001029FA">
        <w:t>защит АТ-</w:t>
      </w:r>
      <w:r w:rsidR="009E15B8" w:rsidRPr="001029FA">
        <w:t>2</w:t>
      </w:r>
      <w:r w:rsidR="00A51835" w:rsidRPr="001029FA">
        <w:t>.</w:t>
      </w:r>
      <w:r w:rsidR="009E15B8" w:rsidRPr="001029FA">
        <w:t xml:space="preserve"> Терминал  БЭ2502 устанавливается на панели Р</w:t>
      </w:r>
      <w:r w:rsidR="00AF0643" w:rsidRPr="001029FA">
        <w:t>76</w:t>
      </w:r>
      <w:r w:rsidR="009E15B8" w:rsidRPr="001029FA">
        <w:t>.</w:t>
      </w:r>
    </w:p>
    <w:p w:rsidR="00CE6C26" w:rsidRDefault="00CE6C26" w:rsidP="001F4644">
      <w:pPr>
        <w:jc w:val="center"/>
      </w:pPr>
    </w:p>
    <w:p w:rsidR="001F4644" w:rsidRPr="00C41DAE" w:rsidRDefault="001F4644" w:rsidP="00C41DAE">
      <w:pPr>
        <w:jc w:val="center"/>
        <w:rPr>
          <w:b/>
        </w:rPr>
      </w:pPr>
      <w:r w:rsidRPr="001F4644">
        <w:rPr>
          <w:b/>
        </w:rPr>
        <w:t xml:space="preserve">Описание </w:t>
      </w:r>
      <w:r>
        <w:rPr>
          <w:b/>
        </w:rPr>
        <w:t>шкафов ШЭ2607</w:t>
      </w:r>
      <w:r w:rsidR="00EE50C4" w:rsidRPr="00EE50C4">
        <w:rPr>
          <w:b/>
        </w:rPr>
        <w:t xml:space="preserve"> </w:t>
      </w:r>
      <w:r w:rsidR="00EE50C4">
        <w:rPr>
          <w:b/>
        </w:rPr>
        <w:t>и терминала БЭ2502</w:t>
      </w:r>
    </w:p>
    <w:p w:rsidR="00CE6C26" w:rsidRDefault="009E15B8" w:rsidP="009E15B8">
      <w:pPr>
        <w:jc w:val="center"/>
        <w:rPr>
          <w:b/>
        </w:rPr>
      </w:pPr>
      <w:r>
        <w:rPr>
          <w:b/>
        </w:rPr>
        <w:t>Шкафы основных защит ШЭ2607 042</w:t>
      </w:r>
    </w:p>
    <w:p w:rsidR="00C41DAE" w:rsidRDefault="00C41DAE" w:rsidP="009E15B8">
      <w:pPr>
        <w:jc w:val="center"/>
        <w:rPr>
          <w:b/>
        </w:rPr>
      </w:pPr>
    </w:p>
    <w:p w:rsidR="009E15B8" w:rsidRDefault="009E15B8" w:rsidP="009E15B8">
      <w:pPr>
        <w:jc w:val="both"/>
      </w:pPr>
      <w:r>
        <w:t xml:space="preserve">     Шкафы основных защит первого и второго комплекта по своему назначению и функциональному составу </w:t>
      </w:r>
      <w:r w:rsidR="00132D8A">
        <w:t xml:space="preserve">защит </w:t>
      </w:r>
      <w:r>
        <w:t xml:space="preserve">одинаковые.  </w:t>
      </w:r>
    </w:p>
    <w:p w:rsidR="00CE6C26" w:rsidRDefault="009E15B8" w:rsidP="00F87231">
      <w:pPr>
        <w:jc w:val="both"/>
      </w:pPr>
      <w:r>
        <w:t xml:space="preserve">    </w:t>
      </w:r>
      <w:r w:rsidR="00132D8A">
        <w:t xml:space="preserve"> </w:t>
      </w:r>
      <w:r w:rsidR="00F87231">
        <w:t>Ц</w:t>
      </w:r>
      <w:r w:rsidR="00132D8A">
        <w:t xml:space="preserve">епи от </w:t>
      </w:r>
      <w:r w:rsidR="00132D8A" w:rsidRPr="00465EF8">
        <w:t>датчиков повышения температуры масла, повышения и понижения уровня масла, неисправности цепей охлаждения</w:t>
      </w:r>
      <w:r w:rsidR="00132D8A">
        <w:t>, отсечного клапана</w:t>
      </w:r>
      <w:r w:rsidR="00F87231">
        <w:t xml:space="preserve"> через </w:t>
      </w:r>
      <w:r w:rsidR="00132D8A">
        <w:t xml:space="preserve"> </w:t>
      </w:r>
      <w:r w:rsidR="00F87231">
        <w:t>переключатель должны заходить на промежуточные реле. Переключатель и промежуточные реле устанавливаются в шкафу первого комплекта дополнительно.  С промежуточных реле эти цепи заходят в шкаф первого комплекта и шкаф второго комплекта</w:t>
      </w:r>
      <w:r w:rsidR="00AE19E1">
        <w:t xml:space="preserve"> основных защит.</w:t>
      </w:r>
    </w:p>
    <w:p w:rsidR="00ED7E37" w:rsidRDefault="001430B3" w:rsidP="00ED7E37">
      <w:pPr>
        <w:jc w:val="both"/>
      </w:pPr>
      <w:r>
        <w:t xml:space="preserve">      Токовые цепи в шкафы </w:t>
      </w:r>
      <w:r w:rsidR="009C6AA6">
        <w:t xml:space="preserve">первого и второго комплекта основных </w:t>
      </w:r>
      <w:r>
        <w:t>защит заходят от трансформаторов тока</w:t>
      </w:r>
      <w:r w:rsidR="009C6AA6">
        <w:t xml:space="preserve"> (</w:t>
      </w:r>
      <w:proofErr w:type="gramStart"/>
      <w:r w:rsidR="009C6AA6">
        <w:t>ТТ</w:t>
      </w:r>
      <w:proofErr w:type="gramEnd"/>
      <w:r w:rsidR="009C6AA6">
        <w:t>)</w:t>
      </w:r>
      <w:r>
        <w:t xml:space="preserve"> ВАТ-2-110</w:t>
      </w:r>
      <w:r w:rsidR="00EE50C4">
        <w:t>,</w:t>
      </w:r>
      <w:r w:rsidR="009C6AA6">
        <w:t xml:space="preserve"> от </w:t>
      </w:r>
      <w:r>
        <w:t>ТТ ВАТ-2-220</w:t>
      </w:r>
      <w:r w:rsidR="00C21CC6">
        <w:t xml:space="preserve">, от </w:t>
      </w:r>
      <w:r>
        <w:t>ТТ ячейки ВТСН-4-10</w:t>
      </w:r>
      <w:r w:rsidR="00C21CC6">
        <w:t xml:space="preserve"> </w:t>
      </w:r>
      <w:r w:rsidR="00ED7E37">
        <w:t xml:space="preserve">заходят от </w:t>
      </w:r>
      <w:r w:rsidR="00EE50C4">
        <w:t>разных кернов</w:t>
      </w:r>
      <w:r>
        <w:t xml:space="preserve">. </w:t>
      </w:r>
    </w:p>
    <w:p w:rsidR="00CE6C26" w:rsidRDefault="00ED7E37" w:rsidP="00ED7E37">
      <w:pPr>
        <w:jc w:val="both"/>
      </w:pPr>
      <w:r>
        <w:t xml:space="preserve">       </w:t>
      </w:r>
      <w:r w:rsidR="001430B3">
        <w:t xml:space="preserve">При замене ВАТ-2-110 на </w:t>
      </w:r>
      <w:r w:rsidR="00ED0377">
        <w:t>ВО</w:t>
      </w:r>
      <w:r w:rsidR="001430B3">
        <w:t xml:space="preserve">-110 токовые цепи переключаются на </w:t>
      </w:r>
      <w:proofErr w:type="gramStart"/>
      <w:r w:rsidR="001430B3">
        <w:t>ТТ</w:t>
      </w:r>
      <w:proofErr w:type="gramEnd"/>
      <w:r w:rsidR="001430B3">
        <w:t xml:space="preserve"> </w:t>
      </w:r>
      <w:r w:rsidR="00ED0377">
        <w:t>ВО</w:t>
      </w:r>
      <w:r w:rsidR="001430B3">
        <w:t xml:space="preserve">-110 </w:t>
      </w:r>
      <w:r>
        <w:t>от одного керна в оба шкафа с помощью блок</w:t>
      </w:r>
      <w:r w:rsidR="00F20C63">
        <w:t>ов</w:t>
      </w:r>
      <w:r>
        <w:t xml:space="preserve">. </w:t>
      </w:r>
      <w:r w:rsidR="00F20C63">
        <w:t xml:space="preserve">Токовые цепи от ВО-110 берутся с панели </w:t>
      </w:r>
      <w:r w:rsidR="00B34299">
        <w:t xml:space="preserve">Р97. </w:t>
      </w:r>
    </w:p>
    <w:p w:rsidR="00B34299" w:rsidRDefault="00ED7E37" w:rsidP="00B34299">
      <w:pPr>
        <w:jc w:val="both"/>
      </w:pPr>
      <w:r>
        <w:t xml:space="preserve">       При замене ВАТ-2-220 на ВО-220 токовые цепи переключаются на </w:t>
      </w:r>
      <w:proofErr w:type="gramStart"/>
      <w:r>
        <w:t>ТТ</w:t>
      </w:r>
      <w:proofErr w:type="gramEnd"/>
      <w:r>
        <w:t xml:space="preserve"> ВО-220 от одного керна в оба шкафа с помощью блок</w:t>
      </w:r>
      <w:r w:rsidR="00F20C63">
        <w:t>ов</w:t>
      </w:r>
      <w:r>
        <w:t xml:space="preserve">. </w:t>
      </w:r>
      <w:r w:rsidR="00B34299">
        <w:t xml:space="preserve">Токовые цепи от ВО-220 берутся с панели </w:t>
      </w:r>
      <w:r w:rsidR="00B34299" w:rsidRPr="000D26D9">
        <w:t>Р65.</w:t>
      </w:r>
    </w:p>
    <w:p w:rsidR="00ED7E37" w:rsidRPr="001029FA" w:rsidRDefault="00B23CAA" w:rsidP="00ED7E37">
      <w:pPr>
        <w:jc w:val="both"/>
      </w:pPr>
      <w:r w:rsidRPr="001029FA">
        <w:t xml:space="preserve">       Цепи напряжения заходят в шкафы комплектов основных защит от ТН 10 кВ ячейки </w:t>
      </w:r>
      <w:r w:rsidR="0001359B" w:rsidRPr="001029FA">
        <w:t>ВТСН-4 с панели Р</w:t>
      </w:r>
      <w:r w:rsidR="00AF0643" w:rsidRPr="001029FA">
        <w:t>76</w:t>
      </w:r>
    </w:p>
    <w:p w:rsidR="00CD1337" w:rsidRDefault="00B34299" w:rsidP="00ED7E37">
      <w:pPr>
        <w:jc w:val="both"/>
      </w:pPr>
      <w:r w:rsidRPr="001029FA">
        <w:t xml:space="preserve">       Оперативные цепи в каждый шкаф </w:t>
      </w:r>
      <w:r w:rsidR="00E11F00" w:rsidRPr="001029FA">
        <w:t xml:space="preserve">подаются </w:t>
      </w:r>
      <w:r>
        <w:t>от двух автоматов расположенных на панелях У</w:t>
      </w:r>
      <w:r w:rsidR="00AF0643">
        <w:t>10</w:t>
      </w:r>
      <w:r>
        <w:t>.</w:t>
      </w:r>
    </w:p>
    <w:p w:rsidR="00CD1337" w:rsidRDefault="00E11F00" w:rsidP="00ED7E37">
      <w:pPr>
        <w:jc w:val="both"/>
      </w:pPr>
      <w:r>
        <w:t xml:space="preserve">       Цепи сигнализации подаются </w:t>
      </w:r>
      <w:r w:rsidR="00AF0643">
        <w:t xml:space="preserve"> с панели У10 </w:t>
      </w:r>
    </w:p>
    <w:p w:rsidR="001245FB" w:rsidRDefault="001245FB" w:rsidP="001245FB">
      <w:pPr>
        <w:jc w:val="center"/>
      </w:pPr>
    </w:p>
    <w:p w:rsidR="001245FB" w:rsidRPr="001245FB" w:rsidRDefault="001245FB" w:rsidP="001245FB">
      <w:pPr>
        <w:jc w:val="center"/>
        <w:rPr>
          <w:b/>
        </w:rPr>
      </w:pPr>
      <w:r>
        <w:rPr>
          <w:b/>
        </w:rPr>
        <w:t>Шкафы резервных</w:t>
      </w:r>
      <w:r w:rsidR="008A18FE">
        <w:rPr>
          <w:b/>
        </w:rPr>
        <w:t xml:space="preserve"> защит и управления ШЭ2607 071</w:t>
      </w:r>
    </w:p>
    <w:p w:rsidR="00CD1337" w:rsidRDefault="00CD1337" w:rsidP="00ED7E37">
      <w:pPr>
        <w:jc w:val="both"/>
      </w:pPr>
    </w:p>
    <w:p w:rsidR="0001359B" w:rsidRDefault="008A18FE" w:rsidP="00ED7E37">
      <w:pPr>
        <w:jc w:val="both"/>
      </w:pPr>
      <w:r>
        <w:t xml:space="preserve">  </w:t>
      </w:r>
      <w:r w:rsidR="0010149E">
        <w:t xml:space="preserve"> </w:t>
      </w:r>
      <w:r>
        <w:t xml:space="preserve"> Шкафы резервных защит и управления для ВАТ-2-110 и ВАТ-2-220 </w:t>
      </w:r>
      <w:r w:rsidR="0001359B">
        <w:t>по своему назначению и функциональному составу защит одинаковые.</w:t>
      </w:r>
    </w:p>
    <w:p w:rsidR="0001359B" w:rsidRPr="001029FA" w:rsidRDefault="0001359B" w:rsidP="00ED7E37">
      <w:pPr>
        <w:jc w:val="both"/>
      </w:pPr>
      <w:r>
        <w:lastRenderedPageBreak/>
        <w:t xml:space="preserve">   </w:t>
      </w:r>
      <w:r w:rsidR="0010149E">
        <w:t xml:space="preserve"> </w:t>
      </w:r>
      <w:r>
        <w:t xml:space="preserve">Токовые цепи в шкафы подаются от встроенных трансформаторов тока АТ-2 со стороны </w:t>
      </w:r>
      <w:r w:rsidRPr="001029FA">
        <w:t>110 кВ и 220 кВ соответственно для шкафа ВАТ-2-110 и ВАТ-2-220.</w:t>
      </w:r>
    </w:p>
    <w:p w:rsidR="0001359B" w:rsidRPr="001029FA" w:rsidRDefault="0001359B" w:rsidP="00ED7E37">
      <w:pPr>
        <w:jc w:val="both"/>
      </w:pPr>
      <w:r w:rsidRPr="001029FA">
        <w:t xml:space="preserve">   </w:t>
      </w:r>
      <w:r w:rsidR="0010149E" w:rsidRPr="001029FA">
        <w:t xml:space="preserve"> </w:t>
      </w:r>
      <w:r w:rsidRPr="001029FA">
        <w:t xml:space="preserve">Цепи напряжения подаются от ТН-2-110 с панели </w:t>
      </w:r>
      <w:r w:rsidR="005E6297" w:rsidRPr="001029FA">
        <w:t>Р</w:t>
      </w:r>
      <w:r w:rsidR="00AF0643" w:rsidRPr="001029FA">
        <w:t>81</w:t>
      </w:r>
      <w:r w:rsidR="005E6297" w:rsidRPr="001029FA">
        <w:t xml:space="preserve"> </w:t>
      </w:r>
      <w:r w:rsidRPr="001029FA">
        <w:t xml:space="preserve">и ТН-2-220 </w:t>
      </w:r>
      <w:r w:rsidR="005E6297" w:rsidRPr="001029FA">
        <w:t>с панели Р</w:t>
      </w:r>
      <w:r w:rsidR="00AF0643" w:rsidRPr="001029FA">
        <w:t>39</w:t>
      </w:r>
      <w:r w:rsidR="005E6297" w:rsidRPr="001029FA">
        <w:t xml:space="preserve"> </w:t>
      </w:r>
      <w:r w:rsidRPr="001029FA">
        <w:t>соответственно для шкафа ВАТ-2-110 и ВАТ-2-220</w:t>
      </w:r>
      <w:r w:rsidR="0010149E" w:rsidRPr="001029FA">
        <w:t>.</w:t>
      </w:r>
      <w:r w:rsidRPr="001029FA">
        <w:t xml:space="preserve"> </w:t>
      </w:r>
    </w:p>
    <w:p w:rsidR="0010149E" w:rsidRPr="001029FA" w:rsidRDefault="0010149E" w:rsidP="00ED7E37">
      <w:pPr>
        <w:jc w:val="both"/>
      </w:pPr>
      <w:r w:rsidRPr="001029FA">
        <w:t xml:space="preserve">    Опе</w:t>
      </w:r>
      <w:r w:rsidR="00AF0643" w:rsidRPr="001029FA">
        <w:t>ративные цепи подаются с панели</w:t>
      </w:r>
      <w:r w:rsidRPr="001029FA">
        <w:t xml:space="preserve"> У</w:t>
      </w:r>
      <w:r w:rsidR="00AF0643" w:rsidRPr="001029FA">
        <w:t>10</w:t>
      </w:r>
      <w:r w:rsidRPr="001029FA">
        <w:t xml:space="preserve"> для шкафа ВАТ-2-110 с трех автоматов, для шкафа ВТ-2-220 от двух автоматов</w:t>
      </w:r>
    </w:p>
    <w:p w:rsidR="0010149E" w:rsidRPr="001029FA" w:rsidRDefault="0010149E" w:rsidP="0010149E">
      <w:pPr>
        <w:jc w:val="both"/>
      </w:pPr>
      <w:r w:rsidRPr="001029FA">
        <w:t xml:space="preserve">       Цепи сигнализации подаются</w:t>
      </w:r>
      <w:r w:rsidR="00AF0643" w:rsidRPr="001029FA">
        <w:t xml:space="preserve"> с панели У10</w:t>
      </w:r>
      <w:r w:rsidR="00995BE8" w:rsidRPr="001029FA">
        <w:t>.</w:t>
      </w:r>
    </w:p>
    <w:p w:rsidR="00995BE8" w:rsidRPr="001029FA" w:rsidRDefault="00995BE8" w:rsidP="00995BE8">
      <w:pPr>
        <w:jc w:val="both"/>
        <w:rPr>
          <w:rFonts w:ascii="Arial CYR" w:hAnsi="Arial CYR" w:cs="Arial CYR"/>
          <w:sz w:val="20"/>
          <w:szCs w:val="20"/>
        </w:rPr>
      </w:pPr>
      <w:r w:rsidRPr="001029FA">
        <w:t xml:space="preserve">     В </w:t>
      </w:r>
      <w:proofErr w:type="gramStart"/>
      <w:r w:rsidRPr="001029FA">
        <w:t>проекте</w:t>
      </w:r>
      <w:proofErr w:type="gramEnd"/>
      <w:r w:rsidRPr="001029FA">
        <w:t xml:space="preserve"> необходимо предусмотреть возможность в дальнейшем замены выключателя ВАТ-2-220 на ВМТ-220 с пофазным приводом ППРК-1400.</w:t>
      </w:r>
    </w:p>
    <w:p w:rsidR="00EA5FE5" w:rsidRDefault="00EA5FE5" w:rsidP="0010149E">
      <w:pPr>
        <w:jc w:val="both"/>
      </w:pPr>
    </w:p>
    <w:p w:rsidR="00EA5FE5" w:rsidRPr="00EE50C4" w:rsidRDefault="00EE50C4" w:rsidP="00EE50C4">
      <w:pPr>
        <w:jc w:val="center"/>
        <w:rPr>
          <w:b/>
        </w:rPr>
      </w:pPr>
      <w:r w:rsidRPr="00EE50C4">
        <w:rPr>
          <w:b/>
        </w:rPr>
        <w:t>Терминал БЭ2502</w:t>
      </w:r>
    </w:p>
    <w:p w:rsidR="0010149E" w:rsidRDefault="0010149E" w:rsidP="00A92951">
      <w:pPr>
        <w:jc w:val="both"/>
      </w:pPr>
    </w:p>
    <w:p w:rsidR="00EE50C4" w:rsidRDefault="00EE50C4" w:rsidP="00A92951">
      <w:pPr>
        <w:jc w:val="both"/>
      </w:pPr>
      <w:r>
        <w:t xml:space="preserve">        Токовые цепи на терминал подаются от трансформаторов тока ячейки ВТСН-4-10 последовательно со шкафом второго комплекта основных защит.</w:t>
      </w:r>
    </w:p>
    <w:p w:rsidR="00EE50C4" w:rsidRPr="005C4200" w:rsidRDefault="00EE50C4" w:rsidP="00A92951">
      <w:pPr>
        <w:jc w:val="both"/>
      </w:pPr>
      <w:r>
        <w:t xml:space="preserve">        Цепи напряжения подаются от ТН ячейки ВТСН-4-10 с </w:t>
      </w:r>
      <w:r w:rsidRPr="005C4200">
        <w:t xml:space="preserve">панели </w:t>
      </w:r>
      <w:r w:rsidR="00AF0643" w:rsidRPr="005C4200">
        <w:t>Р76</w:t>
      </w:r>
    </w:p>
    <w:p w:rsidR="00E96B46" w:rsidRPr="005C4200" w:rsidRDefault="00E96B46" w:rsidP="00A92951">
      <w:pPr>
        <w:jc w:val="both"/>
      </w:pPr>
      <w:r w:rsidRPr="005C4200">
        <w:t xml:space="preserve">       Оперативные цепи подаются от автомата на панелях У</w:t>
      </w:r>
      <w:r w:rsidR="00AF0643" w:rsidRPr="005C4200">
        <w:t>10</w:t>
      </w:r>
    </w:p>
    <w:p w:rsidR="00E96B46" w:rsidRPr="00E96B46" w:rsidRDefault="00E96B46" w:rsidP="00A92951">
      <w:pPr>
        <w:jc w:val="both"/>
      </w:pPr>
      <w:r>
        <w:t xml:space="preserve">       Цепи сигнализации</w:t>
      </w:r>
      <w:r w:rsidR="00AF0643">
        <w:t xml:space="preserve"> подаются с панели У10</w:t>
      </w:r>
      <w:r>
        <w:t xml:space="preserve"> </w:t>
      </w:r>
    </w:p>
    <w:p w:rsidR="00BC56F6" w:rsidRDefault="00BC56F6" w:rsidP="00A92951">
      <w:pPr>
        <w:jc w:val="both"/>
      </w:pPr>
    </w:p>
    <w:p w:rsidR="00CD1337" w:rsidRPr="003F5A18" w:rsidRDefault="00397426" w:rsidP="000E2BDA">
      <w:pPr>
        <w:pStyle w:val="af9"/>
        <w:numPr>
          <w:ilvl w:val="0"/>
          <w:numId w:val="6"/>
        </w:numPr>
        <w:jc w:val="both"/>
        <w:rPr>
          <w:b/>
        </w:rPr>
      </w:pPr>
      <w:r w:rsidRPr="003F5A18">
        <w:rPr>
          <w:b/>
        </w:rPr>
        <w:t xml:space="preserve">Описание и </w:t>
      </w:r>
      <w:r w:rsidR="003F21FE">
        <w:rPr>
          <w:b/>
        </w:rPr>
        <w:t>основные характеристики объекта:</w:t>
      </w:r>
    </w:p>
    <w:p w:rsidR="00CD1337" w:rsidRDefault="00CD1337" w:rsidP="00A92951">
      <w:pPr>
        <w:jc w:val="both"/>
      </w:pPr>
    </w:p>
    <w:p w:rsidR="00397426" w:rsidRDefault="00397426" w:rsidP="00A92951">
      <w:r>
        <w:t>А</w:t>
      </w:r>
      <w:r w:rsidRPr="00397426">
        <w:t>Т-2, тип</w:t>
      </w:r>
      <w:r w:rsidRPr="00397426">
        <w:rPr>
          <w:b/>
        </w:rPr>
        <w:t xml:space="preserve"> </w:t>
      </w:r>
      <w:r w:rsidRPr="00397426">
        <w:t xml:space="preserve">АТДЦТН-125000/220 схема соединения </w:t>
      </w:r>
      <w:r w:rsidRPr="00397426">
        <w:rPr>
          <w:lang w:val="en-US"/>
        </w:rPr>
        <w:t>Y</w:t>
      </w:r>
      <w:r w:rsidRPr="00397426">
        <w:t>-0-авто/Δ-11. Номинальное напряжение кВ, 230/115/10,5; Номинальные токи 314/626/3300.</w:t>
      </w:r>
    </w:p>
    <w:p w:rsidR="00A92951" w:rsidRDefault="00A92951" w:rsidP="00A92951"/>
    <w:p w:rsidR="00A92951" w:rsidRDefault="00397426" w:rsidP="00A92951">
      <w:r w:rsidRPr="00397426">
        <w:t xml:space="preserve">Трансформатор ТСН-4 типа </w:t>
      </w:r>
      <w:r w:rsidRPr="00397426">
        <w:rPr>
          <w:lang w:val="en-US"/>
        </w:rPr>
        <w:t>TTU</w:t>
      </w:r>
      <w:r w:rsidRPr="00397426">
        <w:t>-</w:t>
      </w:r>
      <w:r w:rsidRPr="00397426">
        <w:rPr>
          <w:lang w:val="en-US"/>
        </w:rPr>
        <w:t>A</w:t>
      </w:r>
      <w:r w:rsidRPr="00397426">
        <w:t>1-630/10 на стороне 10кВ подключен к обмотке автотрансформатора АТ-2</w:t>
      </w:r>
      <w:r>
        <w:t xml:space="preserve"> через реактор и ячейку ВТСН</w:t>
      </w:r>
      <w:r w:rsidR="00A92951">
        <w:t xml:space="preserve">-4-10 типа ЯКНО-10УВ-5 </w:t>
      </w:r>
    </w:p>
    <w:p w:rsidR="00A92951" w:rsidRDefault="00A92951" w:rsidP="00A92951"/>
    <w:p w:rsidR="00A92951" w:rsidRDefault="00A92951" w:rsidP="00A92951">
      <w:r>
        <w:t>Выключатель ВАТ-2-110 типа ВГТ-110-</w:t>
      </w:r>
      <w:r>
        <w:rPr>
          <w:lang w:val="en-US"/>
        </w:rPr>
        <w:t>II</w:t>
      </w:r>
      <w:r>
        <w:t>-40/2500 У</w:t>
      </w:r>
      <w:proofErr w:type="gramStart"/>
      <w:r>
        <w:t>1</w:t>
      </w:r>
      <w:proofErr w:type="gramEnd"/>
      <w:r>
        <w:t xml:space="preserve"> </w:t>
      </w:r>
      <w:r w:rsidR="00105E0A">
        <w:t xml:space="preserve">с общим приводом </w:t>
      </w:r>
      <w:r>
        <w:t xml:space="preserve">с выносными трансформаторами тока типа </w:t>
      </w:r>
      <w:r w:rsidR="00105E0A">
        <w:t>ТРГ-110-</w:t>
      </w:r>
      <w:r w:rsidR="00AF0643">
        <w:t xml:space="preserve"> 60</w:t>
      </w:r>
      <w:r>
        <w:t>0/5 с четырьмя вторичными обмотками.</w:t>
      </w:r>
    </w:p>
    <w:p w:rsidR="00A92951" w:rsidRDefault="00A92951" w:rsidP="00A92951"/>
    <w:p w:rsidR="00C33BF2" w:rsidRDefault="00A92951" w:rsidP="00C33BF2">
      <w:r>
        <w:t xml:space="preserve">Выключатель ВАТ-2-220 типа </w:t>
      </w:r>
      <w:r w:rsidR="00461A01" w:rsidRPr="00461A01">
        <w:t>У-220А-2000-25У-1</w:t>
      </w:r>
      <w:r w:rsidR="00105E0A">
        <w:t xml:space="preserve">с пофазным управлением </w:t>
      </w:r>
      <w:r>
        <w:t>с</w:t>
      </w:r>
      <w:r w:rsidR="00AF0643">
        <w:t xml:space="preserve">о встроенными </w:t>
      </w:r>
      <w:r>
        <w:t xml:space="preserve">трансформаторами тока типа </w:t>
      </w:r>
      <w:r w:rsidR="00AF0643">
        <w:t>ТВ-220-</w:t>
      </w:r>
      <w:r w:rsidR="000F2624">
        <w:t xml:space="preserve"> 1000/5</w:t>
      </w:r>
    </w:p>
    <w:p w:rsidR="00A92951" w:rsidRDefault="00A92951" w:rsidP="00A92951"/>
    <w:p w:rsidR="003F21FE" w:rsidRDefault="00783E3D" w:rsidP="003F21FE">
      <w:pPr>
        <w:jc w:val="center"/>
        <w:rPr>
          <w:b/>
        </w:rPr>
      </w:pPr>
      <w:r w:rsidRPr="00783E3D">
        <w:rPr>
          <w:b/>
        </w:rPr>
        <w:t>У</w:t>
      </w:r>
      <w:r w:rsidR="003F21FE">
        <w:rPr>
          <w:b/>
        </w:rPr>
        <w:t xml:space="preserve">КРУПНЕННАЯ ВЕДОМОСТЬ </w:t>
      </w:r>
    </w:p>
    <w:p w:rsidR="00783E3D" w:rsidRDefault="003F21FE" w:rsidP="003F21FE">
      <w:pPr>
        <w:jc w:val="center"/>
        <w:rPr>
          <w:b/>
        </w:rPr>
      </w:pPr>
      <w:r>
        <w:rPr>
          <w:b/>
        </w:rPr>
        <w:t>объемов работ</w:t>
      </w:r>
    </w:p>
    <w:p w:rsidR="00230977" w:rsidRPr="00230977" w:rsidRDefault="00230977" w:rsidP="003F21FE">
      <w:pPr>
        <w:jc w:val="center"/>
      </w:pPr>
      <w:r w:rsidRPr="00230977">
        <w:t>по ПИР по реконструкции автоматики управления и защит автотрансформатора АТ-2 Ондской ГЭС Каскада Выгских ГЭС филиала «Карельский» ОАО «ТГК-1»</w:t>
      </w:r>
    </w:p>
    <w:p w:rsidR="00A92951" w:rsidRPr="00783E3D" w:rsidRDefault="00A92951" w:rsidP="00783E3D">
      <w:pPr>
        <w:pStyle w:val="af9"/>
        <w:ind w:left="0" w:hanging="720"/>
        <w:rPr>
          <w:b/>
        </w:rPr>
      </w:pPr>
    </w:p>
    <w:tbl>
      <w:tblPr>
        <w:tblW w:w="14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"/>
        <w:gridCol w:w="8673"/>
        <w:gridCol w:w="236"/>
        <w:gridCol w:w="1620"/>
        <w:gridCol w:w="1620"/>
        <w:gridCol w:w="1620"/>
      </w:tblGrid>
      <w:tr w:rsidR="00783E3D" w:rsidRPr="00783E3D" w:rsidTr="00783E3D">
        <w:trPr>
          <w:gridAfter w:val="4"/>
          <w:wAfter w:w="5096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jc w:val="center"/>
              <w:rPr>
                <w:b/>
                <w:bCs/>
              </w:rPr>
            </w:pPr>
            <w:r w:rsidRPr="00783E3D">
              <w:rPr>
                <w:b/>
                <w:bCs/>
              </w:rPr>
              <w:t xml:space="preserve">№ </w:t>
            </w:r>
            <w:proofErr w:type="gramStart"/>
            <w:r w:rsidRPr="00783E3D">
              <w:rPr>
                <w:b/>
                <w:bCs/>
              </w:rPr>
              <w:t>п</w:t>
            </w:r>
            <w:proofErr w:type="gramEnd"/>
            <w:r w:rsidRPr="00783E3D">
              <w:rPr>
                <w:b/>
                <w:bCs/>
              </w:rPr>
              <w:t>/п</w:t>
            </w:r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jc w:val="center"/>
              <w:rPr>
                <w:b/>
                <w:bCs/>
              </w:rPr>
            </w:pPr>
            <w:r w:rsidRPr="00783E3D">
              <w:rPr>
                <w:b/>
                <w:bCs/>
              </w:rPr>
              <w:t>Наименование работ</w:t>
            </w:r>
          </w:p>
        </w:tc>
      </w:tr>
      <w:tr w:rsidR="00783E3D" w:rsidRPr="00783E3D" w:rsidTr="00783E3D">
        <w:trPr>
          <w:gridAfter w:val="4"/>
          <w:wAfter w:w="5096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jc w:val="center"/>
              <w:rPr>
                <w:bCs/>
              </w:rPr>
            </w:pPr>
            <w:r w:rsidRPr="00783E3D">
              <w:rPr>
                <w:bCs/>
              </w:rPr>
              <w:t>1.</w:t>
            </w:r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rPr>
                <w:bCs/>
              </w:rPr>
            </w:pPr>
            <w:r w:rsidRPr="00783E3D">
              <w:rPr>
                <w:bCs/>
              </w:rPr>
              <w:t>Предпроектное обследование.</w:t>
            </w:r>
          </w:p>
          <w:p w:rsidR="00783E3D" w:rsidRPr="00783E3D" w:rsidRDefault="00783E3D" w:rsidP="00036661">
            <w:pPr>
              <w:rPr>
                <w:iCs/>
              </w:rPr>
            </w:pPr>
            <w:r w:rsidRPr="00783E3D">
              <w:rPr>
                <w:iCs/>
              </w:rPr>
              <w:t xml:space="preserve"> </w:t>
            </w:r>
          </w:p>
        </w:tc>
      </w:tr>
      <w:tr w:rsidR="00783E3D" w:rsidRPr="00783E3D" w:rsidTr="00783E3D">
        <w:trPr>
          <w:gridAfter w:val="4"/>
          <w:wAfter w:w="5096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jc w:val="center"/>
              <w:rPr>
                <w:bCs/>
              </w:rPr>
            </w:pPr>
            <w:r w:rsidRPr="00783E3D">
              <w:rPr>
                <w:bCs/>
              </w:rPr>
              <w:t>2.</w:t>
            </w:r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rPr>
                <w:bCs/>
              </w:rPr>
            </w:pPr>
            <w:r w:rsidRPr="00783E3D">
              <w:rPr>
                <w:bCs/>
              </w:rPr>
              <w:t>Разработка задания на проектирование, представление основных технических решений, согласование с Заказчиком</w:t>
            </w:r>
          </w:p>
        </w:tc>
      </w:tr>
      <w:tr w:rsidR="00783E3D" w:rsidRPr="00783E3D" w:rsidTr="00783E3D">
        <w:trPr>
          <w:gridAfter w:val="4"/>
          <w:wAfter w:w="5096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jc w:val="center"/>
              <w:rPr>
                <w:bCs/>
              </w:rPr>
            </w:pPr>
            <w:r w:rsidRPr="00783E3D">
              <w:rPr>
                <w:bCs/>
              </w:rPr>
              <w:t>3.</w:t>
            </w:r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rPr>
                <w:bCs/>
              </w:rPr>
            </w:pPr>
            <w:r w:rsidRPr="00783E3D">
              <w:rPr>
                <w:bCs/>
              </w:rPr>
              <w:t xml:space="preserve">Разработка проектной документации в соответствии с заданием на проектирование. </w:t>
            </w:r>
          </w:p>
        </w:tc>
      </w:tr>
      <w:tr w:rsidR="00783E3D" w:rsidRPr="00783E3D" w:rsidTr="00783E3D">
        <w:trPr>
          <w:gridAfter w:val="4"/>
          <w:wAfter w:w="5096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jc w:val="center"/>
              <w:rPr>
                <w:bCs/>
              </w:rPr>
            </w:pPr>
            <w:r w:rsidRPr="00783E3D">
              <w:rPr>
                <w:bCs/>
              </w:rPr>
              <w:t>4.</w:t>
            </w:r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036661">
            <w:pPr>
              <w:rPr>
                <w:bCs/>
              </w:rPr>
            </w:pPr>
            <w:r w:rsidRPr="00783E3D">
              <w:rPr>
                <w:bCs/>
              </w:rPr>
              <w:t>Согласование проектной документации с Заказчиком</w:t>
            </w:r>
            <w:r>
              <w:rPr>
                <w:bCs/>
              </w:rPr>
              <w:t xml:space="preserve"> и Карельским РДУ</w:t>
            </w:r>
          </w:p>
        </w:tc>
      </w:tr>
      <w:tr w:rsidR="00964F9D" w:rsidRPr="00783E3D" w:rsidTr="00783E3D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F9D" w:rsidRDefault="00964F9D" w:rsidP="00036661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F9D" w:rsidRPr="00783E3D" w:rsidRDefault="00964F9D" w:rsidP="00783E3D">
            <w:pPr>
              <w:rPr>
                <w:rFonts w:eastAsia="MS Mincho"/>
              </w:rPr>
            </w:pPr>
            <w:r>
              <w:rPr>
                <w:rFonts w:eastAsia="MS Mincho"/>
              </w:rPr>
              <w:t>Составление смет на СМР и ПНР</w:t>
            </w:r>
          </w:p>
        </w:tc>
        <w:tc>
          <w:tcPr>
            <w:tcW w:w="236" w:type="dxa"/>
          </w:tcPr>
          <w:p w:rsidR="00964F9D" w:rsidRPr="00783E3D" w:rsidRDefault="00964F9D" w:rsidP="00036661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964F9D" w:rsidRPr="00783E3D" w:rsidRDefault="00964F9D" w:rsidP="00036661">
            <w:pPr>
              <w:rPr>
                <w:bCs/>
              </w:rPr>
            </w:pPr>
          </w:p>
        </w:tc>
        <w:tc>
          <w:tcPr>
            <w:tcW w:w="1620" w:type="dxa"/>
          </w:tcPr>
          <w:p w:rsidR="00964F9D" w:rsidRPr="00783E3D" w:rsidRDefault="00964F9D" w:rsidP="00036661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964F9D" w:rsidRPr="00783E3D" w:rsidRDefault="00964F9D" w:rsidP="00036661">
            <w:pPr>
              <w:jc w:val="center"/>
              <w:rPr>
                <w:bCs/>
              </w:rPr>
            </w:pPr>
          </w:p>
        </w:tc>
      </w:tr>
      <w:tr w:rsidR="00783E3D" w:rsidRPr="00783E3D" w:rsidTr="00783E3D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964F9D" w:rsidP="00964F9D">
            <w:pPr>
              <w:tabs>
                <w:tab w:val="left" w:pos="270"/>
                <w:tab w:val="center" w:pos="375"/>
              </w:tabs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>6</w:t>
            </w:r>
            <w:r w:rsidR="00783E3D" w:rsidRPr="00783E3D">
              <w:rPr>
                <w:bCs/>
              </w:rPr>
              <w:t>.</w:t>
            </w:r>
          </w:p>
        </w:tc>
        <w:tc>
          <w:tcPr>
            <w:tcW w:w="8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3D" w:rsidRPr="00783E3D" w:rsidRDefault="00783E3D" w:rsidP="00783E3D">
            <w:r w:rsidRPr="00783E3D">
              <w:rPr>
                <w:rFonts w:eastAsia="MS Mincho"/>
              </w:rPr>
              <w:t>Предоставление Заказчику проектно-сметной документации в</w:t>
            </w:r>
            <w:r>
              <w:rPr>
                <w:rFonts w:eastAsia="MS Mincho"/>
              </w:rPr>
              <w:t>4</w:t>
            </w:r>
            <w:r w:rsidRPr="00783E3D">
              <w:rPr>
                <w:rFonts w:eastAsia="MS Mincho"/>
              </w:rPr>
              <w:t xml:space="preserve">-х экземплярах на бумажном носителе и </w:t>
            </w:r>
            <w:r w:rsidRPr="00783E3D">
              <w:t xml:space="preserve">в электронном виде </w:t>
            </w:r>
            <w:r w:rsidRPr="00783E3D">
              <w:rPr>
                <w:noProof/>
              </w:rPr>
              <w:t>в форматах</w:t>
            </w:r>
            <w:r w:rsidRPr="00783E3D">
              <w:t xml:space="preserve"> </w:t>
            </w:r>
            <w:r w:rsidRPr="00783E3D">
              <w:rPr>
                <w:lang w:val="en-US"/>
              </w:rPr>
              <w:t>AutoCad</w:t>
            </w:r>
            <w:r w:rsidRPr="00783E3D">
              <w:t xml:space="preserve"> или </w:t>
            </w:r>
            <w:r w:rsidRPr="00783E3D">
              <w:rPr>
                <w:lang w:val="en-US"/>
              </w:rPr>
              <w:t>MsVisio</w:t>
            </w:r>
            <w:r w:rsidRPr="00783E3D">
              <w:t xml:space="preserve"> </w:t>
            </w:r>
            <w:r w:rsidRPr="00783E3D">
              <w:rPr>
                <w:noProof/>
              </w:rPr>
              <w:t>на CD в 2-х экземплярах</w:t>
            </w:r>
            <w:r>
              <w:rPr>
                <w:noProof/>
              </w:rPr>
              <w:t>.</w:t>
            </w:r>
          </w:p>
        </w:tc>
        <w:tc>
          <w:tcPr>
            <w:tcW w:w="236" w:type="dxa"/>
          </w:tcPr>
          <w:p w:rsidR="00783E3D" w:rsidRPr="00783E3D" w:rsidRDefault="00783E3D" w:rsidP="00036661">
            <w:pPr>
              <w:jc w:val="center"/>
              <w:rPr>
                <w:bCs/>
              </w:rPr>
            </w:pPr>
          </w:p>
          <w:p w:rsidR="00783E3D" w:rsidRPr="00783E3D" w:rsidRDefault="00783E3D" w:rsidP="00036661">
            <w:pPr>
              <w:jc w:val="center"/>
              <w:rPr>
                <w:bCs/>
              </w:rPr>
            </w:pPr>
          </w:p>
          <w:p w:rsidR="00783E3D" w:rsidRPr="00783E3D" w:rsidRDefault="00783E3D" w:rsidP="00036661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783E3D" w:rsidRPr="00783E3D" w:rsidRDefault="00783E3D" w:rsidP="00036661">
            <w:pPr>
              <w:rPr>
                <w:bCs/>
              </w:rPr>
            </w:pPr>
          </w:p>
        </w:tc>
        <w:tc>
          <w:tcPr>
            <w:tcW w:w="1620" w:type="dxa"/>
          </w:tcPr>
          <w:p w:rsidR="00783E3D" w:rsidRPr="00783E3D" w:rsidRDefault="00783E3D" w:rsidP="00036661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783E3D" w:rsidRPr="00783E3D" w:rsidRDefault="00783E3D" w:rsidP="00036661">
            <w:pPr>
              <w:jc w:val="center"/>
              <w:rPr>
                <w:bCs/>
              </w:rPr>
            </w:pPr>
          </w:p>
        </w:tc>
      </w:tr>
    </w:tbl>
    <w:p w:rsidR="00EE50C4" w:rsidRDefault="00397426" w:rsidP="00EE50C4">
      <w:pPr>
        <w:jc w:val="center"/>
      </w:pPr>
      <w:r>
        <w:t xml:space="preserve"> </w:t>
      </w:r>
    </w:p>
    <w:p w:rsidR="00EE50C4" w:rsidRDefault="00EE50C4" w:rsidP="00EE50C4">
      <w:pPr>
        <w:jc w:val="center"/>
      </w:pPr>
      <w:r w:rsidRPr="00BC56F6">
        <w:rPr>
          <w:b/>
        </w:rPr>
        <w:t>В составе проекта предусмотреть</w:t>
      </w:r>
    </w:p>
    <w:p w:rsidR="00EE50C4" w:rsidRDefault="00EE50C4" w:rsidP="00EE50C4">
      <w:pPr>
        <w:jc w:val="both"/>
      </w:pPr>
      <w:r>
        <w:t xml:space="preserve">- замену всех кабельных связей защит и автоматики АТ-2, </w:t>
      </w:r>
    </w:p>
    <w:p w:rsidR="00EE50C4" w:rsidRDefault="00EE50C4" w:rsidP="00EE50C4">
      <w:pPr>
        <w:jc w:val="both"/>
      </w:pPr>
      <w:r>
        <w:t xml:space="preserve">-замену клемного шкафа АТ-2, </w:t>
      </w:r>
    </w:p>
    <w:p w:rsidR="00EE50C4" w:rsidRDefault="00EE50C4" w:rsidP="00EE50C4">
      <w:pPr>
        <w:jc w:val="both"/>
      </w:pPr>
      <w:r>
        <w:t>-прокладку кабеля от клемного шкафа АТ-2 до отсечного клапана.</w:t>
      </w:r>
    </w:p>
    <w:p w:rsidR="00EE50C4" w:rsidRDefault="00EE50C4" w:rsidP="00EE50C4">
      <w:pPr>
        <w:jc w:val="both"/>
      </w:pPr>
      <w:r>
        <w:lastRenderedPageBreak/>
        <w:t xml:space="preserve">-должны быть выполнены схемы цепей измерений и учета </w:t>
      </w:r>
    </w:p>
    <w:p w:rsidR="00EE50C4" w:rsidRDefault="00EE50C4" w:rsidP="00EE50C4">
      <w:pPr>
        <w:jc w:val="both"/>
      </w:pPr>
      <w:r>
        <w:t>-интеграция в систему АРМ</w:t>
      </w:r>
    </w:p>
    <w:p w:rsidR="00CD1337" w:rsidRDefault="00CD1337" w:rsidP="00A92951">
      <w:pPr>
        <w:jc w:val="both"/>
      </w:pPr>
    </w:p>
    <w:p w:rsidR="00964F9D" w:rsidRPr="00364E6B" w:rsidRDefault="00964F9D" w:rsidP="00F85CE6">
      <w:pPr>
        <w:pStyle w:val="2"/>
        <w:spacing w:before="0" w:after="0"/>
        <w:ind w:left="720"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64E6B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Требование к проекту</w:t>
      </w:r>
    </w:p>
    <w:p w:rsidR="00964F9D" w:rsidRPr="00364E6B" w:rsidRDefault="00964F9D" w:rsidP="00964F9D">
      <w:pPr>
        <w:ind w:firstLine="360"/>
      </w:pPr>
      <w:r w:rsidRPr="00364E6B">
        <w:t>Проект должен включать в себя: пояснительную записку и рабочую документацию.</w:t>
      </w:r>
    </w:p>
    <w:p w:rsidR="00964F9D" w:rsidRPr="00364E6B" w:rsidRDefault="00964F9D" w:rsidP="00964F9D">
      <w:pPr>
        <w:ind w:firstLine="360"/>
        <w:rPr>
          <w:b/>
        </w:rPr>
      </w:pPr>
      <w:r w:rsidRPr="00364E6B">
        <w:t>Пояснительная записка должна включать: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>Решения по схемам</w:t>
      </w:r>
      <w:r w:rsidRPr="00364E6B">
        <w:rPr>
          <w:iCs/>
        </w:rPr>
        <w:t xml:space="preserve"> устройств РЗА АТ-2</w:t>
      </w:r>
      <w:r w:rsidRPr="00364E6B">
        <w:t xml:space="preserve"> с определением необходимого количества и спецификации оборудования в соответствии с техническими характеристиками устройств и согласованной Заказчиком.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>Описание шкафов ШЭ2607 и терминала БЭ2502.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>Решения по размещению оборудования, согласованные с Заказчиком.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>Решения по оборудованию и материалам, необходимых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 xml:space="preserve">Решения по производству строительных работ сопутствующих монтажу электрооборудования при необходимости. </w:t>
      </w:r>
    </w:p>
    <w:p w:rsidR="00964F9D" w:rsidRPr="00364E6B" w:rsidRDefault="00964F9D" w:rsidP="00964F9D">
      <w:pPr>
        <w:ind w:left="900"/>
        <w:jc w:val="both"/>
      </w:pPr>
    </w:p>
    <w:p w:rsidR="00964F9D" w:rsidRPr="00364E6B" w:rsidRDefault="00964F9D" w:rsidP="00964F9D">
      <w:pPr>
        <w:tabs>
          <w:tab w:val="num" w:pos="900"/>
        </w:tabs>
        <w:ind w:left="900" w:hanging="540"/>
        <w:jc w:val="both"/>
      </w:pPr>
      <w:r w:rsidRPr="00364E6B">
        <w:t>Рабочая документация должна включать: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>Схемы электрические принципиальные и монтажные по каждому устройству РЗА, содержащие схему каждого устройства и схему привязки устройств к существующим схемам.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>Схемы изменений и дополнений к существующим сетям при необходимости, содержащие ссылки на номера схем, в которых будут произведены изменения и дополнения.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>Кабельный журнал</w:t>
      </w:r>
      <w:proofErr w:type="gramStart"/>
      <w:r w:rsidRPr="00364E6B">
        <w:t>..</w:t>
      </w:r>
      <w:proofErr w:type="gramEnd"/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>Схемы вторичных соединений УРЗА,  рядов зажимов, клеммных шкафов</w:t>
      </w:r>
      <w:r w:rsidR="00364E6B" w:rsidRPr="00364E6B">
        <w:t>, фрагменты схем вторичных соединений существующих устрой</w:t>
      </w:r>
      <w:proofErr w:type="gramStart"/>
      <w:r w:rsidR="00364E6B" w:rsidRPr="00364E6B">
        <w:t xml:space="preserve">ств </w:t>
      </w:r>
      <w:r w:rsidRPr="00364E6B">
        <w:t xml:space="preserve"> дл</w:t>
      </w:r>
      <w:proofErr w:type="gramEnd"/>
      <w:r w:rsidRPr="00364E6B">
        <w:t>я выполнения монтажных работ.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 xml:space="preserve">Эскизы по размещению оборудования, а также планы помещений, в которых планируется размещение устройств.  </w:t>
      </w:r>
    </w:p>
    <w:p w:rsidR="00964F9D" w:rsidRPr="00364E6B" w:rsidRDefault="00964F9D" w:rsidP="00964F9D">
      <w:pPr>
        <w:numPr>
          <w:ilvl w:val="0"/>
          <w:numId w:val="4"/>
        </w:numPr>
        <w:tabs>
          <w:tab w:val="clear" w:pos="0"/>
          <w:tab w:val="num" w:pos="900"/>
        </w:tabs>
        <w:ind w:left="900" w:hanging="540"/>
        <w:jc w:val="both"/>
      </w:pPr>
      <w:r w:rsidRPr="00364E6B">
        <w:t xml:space="preserve">В </w:t>
      </w:r>
      <w:proofErr w:type="gramStart"/>
      <w:r w:rsidRPr="00364E6B">
        <w:t>составе</w:t>
      </w:r>
      <w:proofErr w:type="gramEnd"/>
      <w:r w:rsidRPr="00364E6B">
        <w:t xml:space="preserve"> рабочего проекта должна быть сметная документация, необходимая для выполнения работ по монтажу, наладке  выполненная в ТЕР-ах Республики Карелия (ТЕР-2001), при отсутствии расценок на отдельные виды работ могут быть применены ФЕР-2001. </w:t>
      </w:r>
    </w:p>
    <w:p w:rsidR="00364E6B" w:rsidRPr="00C37F25" w:rsidRDefault="00157DFA" w:rsidP="00157DFA">
      <w:pPr>
        <w:pStyle w:val="af9"/>
        <w:numPr>
          <w:ilvl w:val="1"/>
          <w:numId w:val="4"/>
        </w:numPr>
        <w:jc w:val="both"/>
      </w:pPr>
      <w:r w:rsidRPr="00157DFA">
        <w:rPr>
          <w:bCs/>
        </w:rPr>
        <w:t>Сметный расчет должен быть проверен с получением положительного заключения в ООО «Региональный центр по ценообразованию в строительстве Республики Карелия».</w:t>
      </w:r>
    </w:p>
    <w:p w:rsidR="00C37F25" w:rsidRPr="00364E6B" w:rsidRDefault="00C37F25" w:rsidP="00C37F25">
      <w:pPr>
        <w:pStyle w:val="af9"/>
        <w:jc w:val="both"/>
      </w:pPr>
    </w:p>
    <w:p w:rsidR="00F85CE6" w:rsidRDefault="00F85CE6" w:rsidP="00F85CE6">
      <w:pPr>
        <w:pStyle w:val="af9"/>
        <w:numPr>
          <w:ilvl w:val="0"/>
          <w:numId w:val="6"/>
        </w:numPr>
        <w:rPr>
          <w:b/>
        </w:rPr>
      </w:pPr>
      <w:r>
        <w:rPr>
          <w:b/>
        </w:rPr>
        <w:t>Требования к подрядчику и к организации производства работ.</w:t>
      </w:r>
    </w:p>
    <w:p w:rsidR="00A51835" w:rsidRDefault="00F85CE6" w:rsidP="00F85CE6">
      <w:pPr>
        <w:pStyle w:val="af9"/>
        <w:numPr>
          <w:ilvl w:val="1"/>
          <w:numId w:val="6"/>
        </w:numPr>
        <w:rPr>
          <w:b/>
        </w:rPr>
      </w:pPr>
      <w:r>
        <w:rPr>
          <w:b/>
        </w:rPr>
        <w:t>Требования к организации производства работ и их качеству:</w:t>
      </w:r>
    </w:p>
    <w:p w:rsidR="00AB7CEE" w:rsidRPr="00F85CE6" w:rsidRDefault="00AB7CEE" w:rsidP="00AB7CEE">
      <w:pPr>
        <w:pStyle w:val="af9"/>
        <w:ind w:left="1080"/>
        <w:rPr>
          <w:b/>
        </w:rPr>
      </w:pPr>
    </w:p>
    <w:p w:rsidR="007B25A2" w:rsidRPr="00AB7CEE" w:rsidRDefault="00E000D4" w:rsidP="00AB7CEE">
      <w:r w:rsidRPr="00AB7CEE">
        <w:t>Используемые нормативные документы при проектировании</w:t>
      </w:r>
      <w:r w:rsidR="00AB7CEE">
        <w:t>:</w:t>
      </w:r>
    </w:p>
    <w:p w:rsidR="004D75C6" w:rsidRPr="00E000D4" w:rsidRDefault="004D75C6" w:rsidP="00B63118">
      <w:pPr>
        <w:ind w:firstLine="567"/>
        <w:jc w:val="both"/>
      </w:pPr>
      <w:r w:rsidRPr="00E000D4"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4D75C6" w:rsidRPr="00E000D4" w:rsidRDefault="004D75C6" w:rsidP="00363061">
      <w:pPr>
        <w:pStyle w:val="af9"/>
        <w:numPr>
          <w:ilvl w:val="0"/>
          <w:numId w:val="5"/>
        </w:numPr>
        <w:tabs>
          <w:tab w:val="left" w:pos="851"/>
        </w:tabs>
        <w:ind w:left="910" w:hanging="484"/>
        <w:jc w:val="both"/>
      </w:pPr>
      <w:r w:rsidRPr="00E000D4">
        <w:rPr>
          <w:noProof/>
        </w:rPr>
        <w:t>ПУЭ Правила устройства электроустановок в редакции 6 и 7 издания с изменениями на 20.06.2003г.</w:t>
      </w:r>
    </w:p>
    <w:p w:rsidR="004D75C6" w:rsidRPr="00E000D4" w:rsidRDefault="004D75C6" w:rsidP="00363061">
      <w:pPr>
        <w:pStyle w:val="af9"/>
        <w:numPr>
          <w:ilvl w:val="0"/>
          <w:numId w:val="5"/>
        </w:numPr>
        <w:tabs>
          <w:tab w:val="left" w:pos="851"/>
        </w:tabs>
        <w:ind w:left="910" w:hanging="484"/>
        <w:jc w:val="both"/>
      </w:pPr>
      <w:r w:rsidRPr="00E000D4">
        <w:rPr>
          <w:noProof/>
        </w:rPr>
        <w:t>ПТЭ Правила технической эксплуатации электрических станций и сетей РФ.</w:t>
      </w:r>
    </w:p>
    <w:p w:rsidR="004D75C6" w:rsidRPr="00E000D4" w:rsidRDefault="004D75C6" w:rsidP="00363061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E000D4">
        <w:rPr>
          <w:bCs/>
        </w:rPr>
        <w:t>Федеральный закон №118971-5 Технический регламент о безопасности электрических и тепловых сетей и электрических станций.</w:t>
      </w:r>
    </w:p>
    <w:p w:rsidR="004D75C6" w:rsidRPr="00E000D4" w:rsidRDefault="004D75C6" w:rsidP="00363061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E000D4">
        <w:rPr>
          <w:bCs/>
        </w:rPr>
        <w:t>СТО 17330282.27.140.011-2008 Гидроэлектростанции. Условия создания.</w:t>
      </w:r>
      <w:r w:rsidRPr="00E000D4">
        <w:t xml:space="preserve"> Сборник распорядительных материалов по эксплуатации энергосистем (СРМ-2000) издание 5е. Электротехническая часть.  </w:t>
      </w:r>
    </w:p>
    <w:p w:rsidR="004D75C6" w:rsidRPr="00044F42" w:rsidRDefault="00E000D4" w:rsidP="0089475A">
      <w:pPr>
        <w:pStyle w:val="af9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E000D4">
        <w:t>Общие требования к системам противоаварийной и режимной автоматики, релейной защиты и автоматики, телеметрической информации, технологической связи в ЕЭС России.</w:t>
      </w:r>
    </w:p>
    <w:p w:rsidR="00044F42" w:rsidRDefault="00044F42" w:rsidP="00044F42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bCs/>
        </w:rPr>
      </w:pPr>
    </w:p>
    <w:p w:rsidR="00044F42" w:rsidRDefault="00044F42" w:rsidP="00044F42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bCs/>
        </w:rPr>
      </w:pPr>
    </w:p>
    <w:p w:rsidR="00044F42" w:rsidRPr="00044F42" w:rsidRDefault="00044F42" w:rsidP="00044F42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bCs/>
        </w:rPr>
      </w:pPr>
    </w:p>
    <w:p w:rsidR="004D75C6" w:rsidRPr="00E000D4" w:rsidRDefault="00B113BC" w:rsidP="00F731BB">
      <w:pPr>
        <w:ind w:firstLine="284"/>
        <w:jc w:val="center"/>
        <w:rPr>
          <w:b/>
          <w:bCs/>
        </w:rPr>
      </w:pPr>
      <w:r w:rsidRPr="00E000D4">
        <w:rPr>
          <w:b/>
          <w:bCs/>
        </w:rPr>
        <w:t xml:space="preserve"> </w:t>
      </w:r>
    </w:p>
    <w:p w:rsidR="00281899" w:rsidRPr="00E000D4" w:rsidRDefault="00281899" w:rsidP="0089475A">
      <w:pPr>
        <w:pStyle w:val="af9"/>
        <w:numPr>
          <w:ilvl w:val="1"/>
          <w:numId w:val="6"/>
        </w:numPr>
        <w:suppressAutoHyphens/>
        <w:spacing w:line="216" w:lineRule="auto"/>
        <w:jc w:val="both"/>
        <w:rPr>
          <w:b/>
        </w:rPr>
      </w:pPr>
      <w:r w:rsidRPr="00E000D4">
        <w:rPr>
          <w:b/>
        </w:rPr>
        <w:t>Требования к подрядной организации:</w:t>
      </w:r>
    </w:p>
    <w:p w:rsidR="00223138" w:rsidRPr="00E000D4" w:rsidRDefault="00223138" w:rsidP="00281899">
      <w:pPr>
        <w:suppressAutoHyphens/>
        <w:spacing w:line="216" w:lineRule="auto"/>
        <w:jc w:val="both"/>
        <w:rPr>
          <w:b/>
        </w:rPr>
      </w:pPr>
      <w:bookmarkStart w:id="2" w:name="_Toc154808868"/>
      <w:bookmarkStart w:id="3" w:name="_Toc154810998"/>
      <w:bookmarkStart w:id="4" w:name="_Toc154983026"/>
      <w:bookmarkStart w:id="5" w:name="_Toc157941946"/>
      <w:bookmarkStart w:id="6" w:name="_Toc159385167"/>
    </w:p>
    <w:p w:rsidR="00DC2664" w:rsidRPr="00E000D4" w:rsidRDefault="0089475A" w:rsidP="00281899">
      <w:pPr>
        <w:suppressAutoHyphens/>
        <w:spacing w:line="216" w:lineRule="auto"/>
        <w:jc w:val="both"/>
        <w:rPr>
          <w:b/>
        </w:rPr>
      </w:pPr>
      <w:r>
        <w:rPr>
          <w:b/>
        </w:rPr>
        <w:t>3.</w:t>
      </w:r>
      <w:r w:rsidR="00281899" w:rsidRPr="00E000D4">
        <w:rPr>
          <w:b/>
        </w:rPr>
        <w:t>2.1. Общие требования</w:t>
      </w:r>
      <w:bookmarkEnd w:id="2"/>
      <w:bookmarkEnd w:id="3"/>
      <w:bookmarkEnd w:id="4"/>
      <w:bookmarkEnd w:id="5"/>
      <w:bookmarkEnd w:id="6"/>
      <w:r w:rsidR="00281899" w:rsidRPr="00E000D4">
        <w:rPr>
          <w:b/>
        </w:rPr>
        <w:t>:</w:t>
      </w:r>
    </w:p>
    <w:p w:rsidR="00281899" w:rsidRPr="00E000D4" w:rsidRDefault="00281899" w:rsidP="00281899">
      <w:pPr>
        <w:numPr>
          <w:ilvl w:val="0"/>
          <w:numId w:val="10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E000D4">
        <w:t xml:space="preserve">опыт работы по </w:t>
      </w:r>
      <w:r w:rsidR="00DC2664" w:rsidRPr="00E000D4">
        <w:t>проектированию</w:t>
      </w:r>
      <w:r w:rsidRPr="00E000D4">
        <w:t xml:space="preserve"> энергооборудования не менее </w:t>
      </w:r>
      <w:r w:rsidR="00C46328">
        <w:t>3</w:t>
      </w:r>
      <w:r w:rsidRPr="00E000D4">
        <w:t xml:space="preserve"> лет;</w:t>
      </w:r>
    </w:p>
    <w:p w:rsidR="00281899" w:rsidRPr="00E000D4" w:rsidRDefault="00281899" w:rsidP="00281899">
      <w:pPr>
        <w:numPr>
          <w:ilvl w:val="0"/>
          <w:numId w:val="10"/>
        </w:numPr>
        <w:tabs>
          <w:tab w:val="num" w:pos="0"/>
        </w:tabs>
        <w:suppressAutoHyphens/>
        <w:autoSpaceDN w:val="0"/>
        <w:spacing w:line="216" w:lineRule="auto"/>
        <w:ind w:left="284"/>
        <w:jc w:val="both"/>
      </w:pPr>
      <w:r w:rsidRPr="00E000D4">
        <w:t>наличие Свидетельства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 в соответствии со статьей 48.1 Градостроительного кодекса)</w:t>
      </w:r>
      <w:r w:rsidR="00A1646B">
        <w:t xml:space="preserve"> – не требуется</w:t>
      </w:r>
      <w:r w:rsidRPr="00E000D4">
        <w:t>;</w:t>
      </w:r>
    </w:p>
    <w:p w:rsidR="00281899" w:rsidRPr="00E000D4" w:rsidRDefault="00281899" w:rsidP="00281899">
      <w:pPr>
        <w:numPr>
          <w:ilvl w:val="0"/>
          <w:numId w:val="10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E000D4">
        <w:t>обеспечить соответствие сметной документации требованиям системы ценообразования, принятой в ОАО «ТГК-1»;</w:t>
      </w:r>
    </w:p>
    <w:p w:rsidR="00281899" w:rsidRPr="00E000D4" w:rsidRDefault="00281899" w:rsidP="00281899">
      <w:pPr>
        <w:numPr>
          <w:ilvl w:val="0"/>
          <w:numId w:val="10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E000D4">
        <w:t>акты сдачи - приемки могут быть подписаны Заказчиком при условии выполнения подрядчиком указанных выше требований.</w:t>
      </w:r>
    </w:p>
    <w:p w:rsidR="00281899" w:rsidRPr="00E000D4" w:rsidRDefault="00281899" w:rsidP="00281899">
      <w:pPr>
        <w:suppressAutoHyphens/>
        <w:spacing w:line="216" w:lineRule="auto"/>
        <w:ind w:left="425"/>
        <w:jc w:val="both"/>
        <w:rPr>
          <w:i/>
        </w:rPr>
      </w:pPr>
    </w:p>
    <w:p w:rsidR="00281899" w:rsidRPr="00275EB4" w:rsidRDefault="00275EB4" w:rsidP="00275EB4">
      <w:pPr>
        <w:pStyle w:val="af9"/>
        <w:suppressAutoHyphens/>
        <w:spacing w:line="216" w:lineRule="auto"/>
        <w:ind w:hanging="720"/>
        <w:jc w:val="both"/>
        <w:rPr>
          <w:b/>
        </w:rPr>
      </w:pPr>
      <w:bookmarkStart w:id="7" w:name="_Toc154808869"/>
      <w:bookmarkStart w:id="8" w:name="_Toc154810999"/>
      <w:bookmarkStart w:id="9" w:name="_Toc154983027"/>
      <w:bookmarkStart w:id="10" w:name="_Toc157941947"/>
      <w:bookmarkStart w:id="11" w:name="_Toc159385168"/>
      <w:r>
        <w:rPr>
          <w:b/>
          <w:lang w:val="en-US"/>
        </w:rPr>
        <w:t>3.</w:t>
      </w:r>
      <w:r w:rsidR="00281899" w:rsidRPr="00275EB4">
        <w:rPr>
          <w:b/>
        </w:rPr>
        <w:t>2.2. Специальные требования</w:t>
      </w:r>
      <w:bookmarkEnd w:id="7"/>
      <w:bookmarkEnd w:id="8"/>
      <w:bookmarkEnd w:id="9"/>
      <w:bookmarkEnd w:id="10"/>
      <w:bookmarkEnd w:id="11"/>
      <w:r w:rsidR="00281899" w:rsidRPr="00275EB4">
        <w:rPr>
          <w:b/>
        </w:rPr>
        <w:t>:</w:t>
      </w:r>
    </w:p>
    <w:p w:rsidR="00223138" w:rsidRPr="00E000D4" w:rsidRDefault="00281899" w:rsidP="00496BED">
      <w:pPr>
        <w:numPr>
          <w:ilvl w:val="0"/>
          <w:numId w:val="10"/>
        </w:numPr>
        <w:tabs>
          <w:tab w:val="clear" w:pos="852"/>
        </w:tabs>
        <w:suppressAutoHyphens/>
        <w:spacing w:line="216" w:lineRule="auto"/>
        <w:ind w:left="284"/>
        <w:jc w:val="both"/>
      </w:pPr>
      <w:r w:rsidRPr="00E000D4">
        <w:t>располагать кадрами, обладающими соответствующей квалификацией для осуществления проектных работ</w:t>
      </w:r>
      <w:r w:rsidR="00223138" w:rsidRPr="00E000D4">
        <w:t>;</w:t>
      </w:r>
      <w:r w:rsidRPr="00E000D4">
        <w:t xml:space="preserve"> </w:t>
      </w:r>
    </w:p>
    <w:p w:rsidR="00281899" w:rsidRPr="00E000D4" w:rsidRDefault="00281899" w:rsidP="00281899">
      <w:pPr>
        <w:numPr>
          <w:ilvl w:val="0"/>
          <w:numId w:val="10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  <w:jc w:val="both"/>
      </w:pPr>
      <w:r w:rsidRPr="00E000D4">
        <w:t>обеспечить необходимое качество работ и выполнение гарантийных обязательств;</w:t>
      </w:r>
    </w:p>
    <w:p w:rsidR="00281899" w:rsidRPr="00E000D4" w:rsidRDefault="00281899" w:rsidP="00281899">
      <w:pPr>
        <w:tabs>
          <w:tab w:val="decimal" w:pos="284"/>
        </w:tabs>
        <w:suppressAutoHyphens/>
        <w:spacing w:line="216" w:lineRule="auto"/>
        <w:jc w:val="both"/>
        <w:rPr>
          <w:i/>
        </w:rPr>
      </w:pPr>
    </w:p>
    <w:p w:rsidR="00943087" w:rsidRPr="00E000D4" w:rsidRDefault="00943087" w:rsidP="00281899">
      <w:pPr>
        <w:tabs>
          <w:tab w:val="decimal" w:pos="284"/>
        </w:tabs>
        <w:suppressAutoHyphens/>
        <w:spacing w:line="216" w:lineRule="auto"/>
        <w:jc w:val="both"/>
        <w:rPr>
          <w:i/>
        </w:rPr>
      </w:pPr>
    </w:p>
    <w:p w:rsidR="00281899" w:rsidRPr="00E000D4" w:rsidRDefault="006E38F3" w:rsidP="006E38F3">
      <w:pPr>
        <w:pStyle w:val="af9"/>
        <w:tabs>
          <w:tab w:val="left" w:pos="426"/>
        </w:tabs>
        <w:suppressAutoHyphens/>
        <w:spacing w:line="216" w:lineRule="auto"/>
        <w:ind w:left="0"/>
        <w:jc w:val="both"/>
        <w:rPr>
          <w:b/>
        </w:rPr>
      </w:pPr>
      <w:r>
        <w:rPr>
          <w:b/>
        </w:rPr>
        <w:t xml:space="preserve">а. </w:t>
      </w:r>
      <w:r w:rsidR="00281899" w:rsidRPr="00E000D4">
        <w:rPr>
          <w:b/>
        </w:rPr>
        <w:t xml:space="preserve">Требования </w:t>
      </w:r>
      <w:r w:rsidR="00496BED" w:rsidRPr="00E000D4">
        <w:rPr>
          <w:b/>
          <w:bCs/>
        </w:rPr>
        <w:t>к подрядчик</w:t>
      </w:r>
      <w:r w:rsidR="00DA27B3">
        <w:rPr>
          <w:b/>
          <w:bCs/>
        </w:rPr>
        <w:t>у</w:t>
      </w:r>
      <w:r w:rsidR="00496BED" w:rsidRPr="00E000D4">
        <w:rPr>
          <w:b/>
          <w:bCs/>
        </w:rPr>
        <w:t xml:space="preserve"> при привлечении субподрядчиков</w:t>
      </w:r>
      <w:r w:rsidR="00281899" w:rsidRPr="00E000D4">
        <w:rPr>
          <w:b/>
        </w:rPr>
        <w:t>:</w:t>
      </w:r>
    </w:p>
    <w:p w:rsidR="00337741" w:rsidRPr="00E000D4" w:rsidRDefault="00337741" w:rsidP="00337741">
      <w:pPr>
        <w:pStyle w:val="af9"/>
        <w:suppressAutoHyphens/>
        <w:spacing w:line="216" w:lineRule="auto"/>
        <w:jc w:val="both"/>
        <w:rPr>
          <w:b/>
        </w:rPr>
      </w:pPr>
    </w:p>
    <w:p w:rsidR="005C4200" w:rsidRPr="00B63118" w:rsidRDefault="00B63118" w:rsidP="005C4200">
      <w:pPr>
        <w:jc w:val="both"/>
        <w:outlineLvl w:val="0"/>
      </w:pPr>
      <w:r w:rsidRPr="00E000D4">
        <w:t xml:space="preserve">-  </w:t>
      </w:r>
      <w:r w:rsidR="005C4200" w:rsidRPr="00B63118">
        <w:t>при планирующемся привлечении для выполнения работ Субподрядчиков Подрядчик должен иметь Свидетельство, выданное СРО, на исполнение функций генерального подрядчика</w:t>
      </w:r>
      <w:r w:rsidR="00A1646B">
        <w:t xml:space="preserve"> – не требуется</w:t>
      </w:r>
      <w:r w:rsidR="005C4200" w:rsidRPr="00B63118">
        <w:t>;</w:t>
      </w:r>
    </w:p>
    <w:p w:rsidR="005C4200" w:rsidRPr="00B63118" w:rsidRDefault="005C4200" w:rsidP="005C4200">
      <w:pPr>
        <w:jc w:val="both"/>
        <w:rPr>
          <w:bCs/>
        </w:rPr>
      </w:pPr>
      <w:r w:rsidRPr="00B63118">
        <w:t>-  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C4200" w:rsidRPr="00B63118" w:rsidRDefault="005C4200" w:rsidP="005C4200">
      <w:pPr>
        <w:jc w:val="both"/>
        <w:rPr>
          <w:bCs/>
        </w:rPr>
      </w:pPr>
      <w:r w:rsidRPr="00B63118">
        <w:t>-  подрядчик должен обеспечить соответствие любого предложенного Субподрядчика требованиям Документации открытого запроса предложений.</w:t>
      </w:r>
    </w:p>
    <w:p w:rsidR="005C4200" w:rsidRDefault="005C4200" w:rsidP="005C4200">
      <w:pPr>
        <w:tabs>
          <w:tab w:val="num" w:pos="0"/>
        </w:tabs>
        <w:ind w:right="-1"/>
        <w:jc w:val="both"/>
        <w:outlineLvl w:val="0"/>
      </w:pPr>
      <w:r w:rsidRPr="00B63118">
        <w:t>-  организатор открытого запроса предложений может отклонить любого из предложенных Субподрядчиков, не соответствующего требованиям документации открытого запроса предложений.</w:t>
      </w:r>
    </w:p>
    <w:p w:rsidR="00496BED" w:rsidRPr="00465EF8" w:rsidRDefault="00496BED" w:rsidP="00B765D3">
      <w:pPr>
        <w:suppressAutoHyphens/>
        <w:spacing w:line="216" w:lineRule="auto"/>
        <w:jc w:val="both"/>
        <w:rPr>
          <w:color w:val="00B050"/>
        </w:rPr>
      </w:pPr>
    </w:p>
    <w:p w:rsidR="00337741" w:rsidRDefault="00337741" w:rsidP="00484762"/>
    <w:p w:rsidR="00B73247" w:rsidRPr="00EE50C4" w:rsidRDefault="00B73247" w:rsidP="00484762"/>
    <w:p w:rsidR="006E38F3" w:rsidRDefault="006E38F3" w:rsidP="006A22E9">
      <w:pPr>
        <w:ind w:left="405"/>
        <w:rPr>
          <w:color w:val="00B050"/>
        </w:rPr>
      </w:pPr>
      <w:bookmarkStart w:id="12" w:name="_GoBack"/>
      <w:bookmarkEnd w:id="12"/>
    </w:p>
    <w:p w:rsidR="006E38F3" w:rsidRDefault="006E38F3" w:rsidP="006A22E9">
      <w:pPr>
        <w:ind w:left="405"/>
        <w:rPr>
          <w:color w:val="00B050"/>
        </w:rPr>
      </w:pPr>
    </w:p>
    <w:p w:rsidR="006E38F3" w:rsidRPr="00465EF8" w:rsidRDefault="006E38F3" w:rsidP="006A22E9">
      <w:pPr>
        <w:ind w:left="405"/>
        <w:rPr>
          <w:color w:val="00B050"/>
        </w:rPr>
      </w:pPr>
    </w:p>
    <w:sectPr w:rsidR="006E38F3" w:rsidRPr="00465EF8" w:rsidSect="009C0122">
      <w:footerReference w:type="even" r:id="rId11"/>
      <w:footerReference w:type="default" r:id="rId12"/>
      <w:footerReference w:type="first" r:id="rId13"/>
      <w:pgSz w:w="11907" w:h="16840" w:code="9"/>
      <w:pgMar w:top="567" w:right="709" w:bottom="567" w:left="1418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CA7" w:rsidRDefault="00E07CA7">
      <w:pPr>
        <w:pStyle w:val="a4"/>
      </w:pPr>
      <w:r>
        <w:separator/>
      </w:r>
    </w:p>
  </w:endnote>
  <w:endnote w:type="continuationSeparator" w:id="0">
    <w:p w:rsidR="00E07CA7" w:rsidRDefault="00E07CA7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200" w:rsidRDefault="005C4200" w:rsidP="004F7B53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C4200" w:rsidRDefault="005C420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793374"/>
      <w:docPartObj>
        <w:docPartGallery w:val="Page Numbers (Bottom of Page)"/>
        <w:docPartUnique/>
      </w:docPartObj>
    </w:sdtPr>
    <w:sdtEndPr/>
    <w:sdtContent>
      <w:p w:rsidR="005C4200" w:rsidRDefault="005C42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35F" w:rsidRPr="0065035F">
          <w:rPr>
            <w:noProof/>
            <w:lang w:val="ru-RU"/>
          </w:rPr>
          <w:t>5</w:t>
        </w:r>
        <w:r>
          <w:rPr>
            <w:noProof/>
            <w:lang w:val="ru-RU"/>
          </w:rPr>
          <w:fldChar w:fldCharType="end"/>
        </w:r>
      </w:p>
    </w:sdtContent>
  </w:sdt>
  <w:p w:rsidR="005C4200" w:rsidRPr="00411EB6" w:rsidRDefault="005C4200" w:rsidP="00895944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200" w:rsidRDefault="005C4200" w:rsidP="007F600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CA7" w:rsidRDefault="00E07CA7">
      <w:pPr>
        <w:pStyle w:val="a4"/>
      </w:pPr>
      <w:r>
        <w:separator/>
      </w:r>
    </w:p>
  </w:footnote>
  <w:footnote w:type="continuationSeparator" w:id="0">
    <w:p w:rsidR="00E07CA7" w:rsidRDefault="00E07CA7">
      <w:pPr>
        <w:pStyle w:val="a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CFD"/>
    <w:multiLevelType w:val="hybridMultilevel"/>
    <w:tmpl w:val="CBC49B82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07297092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7B73462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2B02102"/>
    <w:multiLevelType w:val="multilevel"/>
    <w:tmpl w:val="071623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7374624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E985B8A"/>
    <w:multiLevelType w:val="multilevel"/>
    <w:tmpl w:val="19C27CCE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0C3978"/>
    <w:multiLevelType w:val="hybridMultilevel"/>
    <w:tmpl w:val="92D8FC02"/>
    <w:lvl w:ilvl="0" w:tplc="3168B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F4DC7"/>
    <w:multiLevelType w:val="hybridMultilevel"/>
    <w:tmpl w:val="BDA639D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CD3C3E"/>
    <w:multiLevelType w:val="hybridMultilevel"/>
    <w:tmpl w:val="CF5EC706"/>
    <w:lvl w:ilvl="0" w:tplc="0419000F">
      <w:start w:val="1"/>
      <w:numFmt w:val="decimal"/>
      <w:lvlText w:val="%1.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1" w:hanging="360"/>
      </w:pPr>
    </w:lvl>
    <w:lvl w:ilvl="2" w:tplc="0419001B" w:tentative="1">
      <w:start w:val="1"/>
      <w:numFmt w:val="lowerRoman"/>
      <w:lvlText w:val="%3."/>
      <w:lvlJc w:val="right"/>
      <w:pPr>
        <w:ind w:left="7471" w:hanging="180"/>
      </w:pPr>
    </w:lvl>
    <w:lvl w:ilvl="3" w:tplc="0419000F" w:tentative="1">
      <w:start w:val="1"/>
      <w:numFmt w:val="decimal"/>
      <w:lvlText w:val="%4."/>
      <w:lvlJc w:val="left"/>
      <w:pPr>
        <w:ind w:left="8191" w:hanging="360"/>
      </w:pPr>
    </w:lvl>
    <w:lvl w:ilvl="4" w:tplc="04190019" w:tentative="1">
      <w:start w:val="1"/>
      <w:numFmt w:val="lowerLetter"/>
      <w:lvlText w:val="%5."/>
      <w:lvlJc w:val="left"/>
      <w:pPr>
        <w:ind w:left="8911" w:hanging="360"/>
      </w:pPr>
    </w:lvl>
    <w:lvl w:ilvl="5" w:tplc="0419001B" w:tentative="1">
      <w:start w:val="1"/>
      <w:numFmt w:val="lowerRoman"/>
      <w:lvlText w:val="%6."/>
      <w:lvlJc w:val="right"/>
      <w:pPr>
        <w:ind w:left="9631" w:hanging="180"/>
      </w:pPr>
    </w:lvl>
    <w:lvl w:ilvl="6" w:tplc="0419000F" w:tentative="1">
      <w:start w:val="1"/>
      <w:numFmt w:val="decimal"/>
      <w:lvlText w:val="%7."/>
      <w:lvlJc w:val="left"/>
      <w:pPr>
        <w:ind w:left="10351" w:hanging="360"/>
      </w:pPr>
    </w:lvl>
    <w:lvl w:ilvl="7" w:tplc="04190019" w:tentative="1">
      <w:start w:val="1"/>
      <w:numFmt w:val="lowerLetter"/>
      <w:lvlText w:val="%8."/>
      <w:lvlJc w:val="left"/>
      <w:pPr>
        <w:ind w:left="11071" w:hanging="360"/>
      </w:pPr>
    </w:lvl>
    <w:lvl w:ilvl="8" w:tplc="0419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0">
    <w:nsid w:val="2BAC174A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2"/>
        </w:tabs>
        <w:ind w:left="852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130E52"/>
    <w:multiLevelType w:val="multilevel"/>
    <w:tmpl w:val="4C3058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4">
    <w:nsid w:val="3D645FB2"/>
    <w:multiLevelType w:val="hybridMultilevel"/>
    <w:tmpl w:val="BE241424"/>
    <w:lvl w:ilvl="0" w:tplc="3EE076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3F100B61"/>
    <w:multiLevelType w:val="hybridMultilevel"/>
    <w:tmpl w:val="BA365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951EE9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69C1987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C6C1408"/>
    <w:multiLevelType w:val="hybridMultilevel"/>
    <w:tmpl w:val="49802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A42C9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44C74AC"/>
    <w:multiLevelType w:val="hybridMultilevel"/>
    <w:tmpl w:val="1D04A44C"/>
    <w:lvl w:ilvl="0" w:tplc="EB3E6E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95A6FC0"/>
    <w:multiLevelType w:val="hybridMultilevel"/>
    <w:tmpl w:val="CCEAD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A57B33"/>
    <w:multiLevelType w:val="hybridMultilevel"/>
    <w:tmpl w:val="FC4483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D2B08"/>
    <w:multiLevelType w:val="hybridMultilevel"/>
    <w:tmpl w:val="7BE6BC0E"/>
    <w:lvl w:ilvl="0" w:tplc="13DE6A20">
      <w:start w:val="1"/>
      <w:numFmt w:val="bullet"/>
      <w:pStyle w:val="a"/>
      <w:lvlText w:val="→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6CD6232"/>
    <w:multiLevelType w:val="multilevel"/>
    <w:tmpl w:val="C8B8ED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6"/>
  </w:num>
  <w:num w:numId="2">
    <w:abstractNumId w:val="11"/>
    <w:lvlOverride w:ilvl="0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3"/>
  </w:num>
  <w:num w:numId="6">
    <w:abstractNumId w:val="3"/>
  </w:num>
  <w:num w:numId="7">
    <w:abstractNumId w:val="1"/>
  </w:num>
  <w:num w:numId="8">
    <w:abstractNumId w:val="15"/>
  </w:num>
  <w:num w:numId="9">
    <w:abstractNumId w:val="20"/>
  </w:num>
  <w:num w:numId="10">
    <w:abstractNumId w:val="12"/>
  </w:num>
  <w:num w:numId="11">
    <w:abstractNumId w:val="6"/>
  </w:num>
  <w:num w:numId="12">
    <w:abstractNumId w:val="16"/>
  </w:num>
  <w:num w:numId="13">
    <w:abstractNumId w:val="24"/>
  </w:num>
  <w:num w:numId="14">
    <w:abstractNumId w:val="27"/>
  </w:num>
  <w:num w:numId="15">
    <w:abstractNumId w:val="2"/>
  </w:num>
  <w:num w:numId="16">
    <w:abstractNumId w:val="18"/>
  </w:num>
  <w:num w:numId="17">
    <w:abstractNumId w:val="10"/>
  </w:num>
  <w:num w:numId="18">
    <w:abstractNumId w:val="4"/>
  </w:num>
  <w:num w:numId="19">
    <w:abstractNumId w:val="17"/>
  </w:num>
  <w:num w:numId="20">
    <w:abstractNumId w:val="19"/>
  </w:num>
  <w:num w:numId="21">
    <w:abstractNumId w:val="5"/>
  </w:num>
  <w:num w:numId="22">
    <w:abstractNumId w:val="7"/>
  </w:num>
  <w:num w:numId="23">
    <w:abstractNumId w:val="1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14"/>
  </w:num>
  <w:num w:numId="27">
    <w:abstractNumId w:val="8"/>
  </w:num>
  <w:num w:numId="2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2620"/>
    <w:rsid w:val="00000AEA"/>
    <w:rsid w:val="0000372F"/>
    <w:rsid w:val="00007C2B"/>
    <w:rsid w:val="000113F7"/>
    <w:rsid w:val="00013504"/>
    <w:rsid w:val="0001359B"/>
    <w:rsid w:val="000139B7"/>
    <w:rsid w:val="000173AC"/>
    <w:rsid w:val="00020558"/>
    <w:rsid w:val="00023A82"/>
    <w:rsid w:val="00025372"/>
    <w:rsid w:val="0003169C"/>
    <w:rsid w:val="000339CD"/>
    <w:rsid w:val="00034244"/>
    <w:rsid w:val="00034F36"/>
    <w:rsid w:val="00036661"/>
    <w:rsid w:val="00036D4A"/>
    <w:rsid w:val="00037900"/>
    <w:rsid w:val="00041F9F"/>
    <w:rsid w:val="00041FC9"/>
    <w:rsid w:val="00044697"/>
    <w:rsid w:val="00044F42"/>
    <w:rsid w:val="00047452"/>
    <w:rsid w:val="00050B80"/>
    <w:rsid w:val="0005276A"/>
    <w:rsid w:val="000534B7"/>
    <w:rsid w:val="00056F16"/>
    <w:rsid w:val="000571DB"/>
    <w:rsid w:val="00063213"/>
    <w:rsid w:val="00064393"/>
    <w:rsid w:val="00072C52"/>
    <w:rsid w:val="00074F0D"/>
    <w:rsid w:val="00075C9E"/>
    <w:rsid w:val="00077B11"/>
    <w:rsid w:val="00080FF9"/>
    <w:rsid w:val="000831BE"/>
    <w:rsid w:val="000922A2"/>
    <w:rsid w:val="00097587"/>
    <w:rsid w:val="000A285C"/>
    <w:rsid w:val="000A5C1B"/>
    <w:rsid w:val="000A65D0"/>
    <w:rsid w:val="000B064D"/>
    <w:rsid w:val="000B0B7F"/>
    <w:rsid w:val="000B10CE"/>
    <w:rsid w:val="000B1958"/>
    <w:rsid w:val="000B4F6B"/>
    <w:rsid w:val="000B50E9"/>
    <w:rsid w:val="000B7E41"/>
    <w:rsid w:val="000C4113"/>
    <w:rsid w:val="000C751D"/>
    <w:rsid w:val="000D1C8C"/>
    <w:rsid w:val="000D26D9"/>
    <w:rsid w:val="000D357C"/>
    <w:rsid w:val="000D3E69"/>
    <w:rsid w:val="000E281E"/>
    <w:rsid w:val="000E2BDA"/>
    <w:rsid w:val="000E4D42"/>
    <w:rsid w:val="000E5759"/>
    <w:rsid w:val="000E6284"/>
    <w:rsid w:val="000F14AF"/>
    <w:rsid w:val="000F1C30"/>
    <w:rsid w:val="000F2624"/>
    <w:rsid w:val="000F2BB1"/>
    <w:rsid w:val="000F47E8"/>
    <w:rsid w:val="000F70FB"/>
    <w:rsid w:val="000F70FE"/>
    <w:rsid w:val="00100CFD"/>
    <w:rsid w:val="0010149E"/>
    <w:rsid w:val="001029FA"/>
    <w:rsid w:val="00103703"/>
    <w:rsid w:val="00105983"/>
    <w:rsid w:val="00105E0A"/>
    <w:rsid w:val="00106A6B"/>
    <w:rsid w:val="0010701F"/>
    <w:rsid w:val="00110749"/>
    <w:rsid w:val="001107A3"/>
    <w:rsid w:val="001124FF"/>
    <w:rsid w:val="00112C49"/>
    <w:rsid w:val="00113B81"/>
    <w:rsid w:val="00113DF4"/>
    <w:rsid w:val="00114454"/>
    <w:rsid w:val="00114B6F"/>
    <w:rsid w:val="001162FE"/>
    <w:rsid w:val="00120C8C"/>
    <w:rsid w:val="00123D43"/>
    <w:rsid w:val="00124169"/>
    <w:rsid w:val="001245FB"/>
    <w:rsid w:val="00125D98"/>
    <w:rsid w:val="0012799F"/>
    <w:rsid w:val="001315E8"/>
    <w:rsid w:val="00132D8A"/>
    <w:rsid w:val="001337FB"/>
    <w:rsid w:val="00133ED4"/>
    <w:rsid w:val="0013532C"/>
    <w:rsid w:val="00135D29"/>
    <w:rsid w:val="001363A2"/>
    <w:rsid w:val="001403CA"/>
    <w:rsid w:val="00142D12"/>
    <w:rsid w:val="001430B3"/>
    <w:rsid w:val="00146B3D"/>
    <w:rsid w:val="0015178B"/>
    <w:rsid w:val="00151846"/>
    <w:rsid w:val="0015325B"/>
    <w:rsid w:val="00153483"/>
    <w:rsid w:val="00153D78"/>
    <w:rsid w:val="0015433E"/>
    <w:rsid w:val="00156163"/>
    <w:rsid w:val="00157DFA"/>
    <w:rsid w:val="00162956"/>
    <w:rsid w:val="00164C8B"/>
    <w:rsid w:val="001721FC"/>
    <w:rsid w:val="001726F8"/>
    <w:rsid w:val="001740F0"/>
    <w:rsid w:val="00175887"/>
    <w:rsid w:val="00175DAF"/>
    <w:rsid w:val="00176249"/>
    <w:rsid w:val="0017697F"/>
    <w:rsid w:val="00177D4B"/>
    <w:rsid w:val="00177E81"/>
    <w:rsid w:val="001841E9"/>
    <w:rsid w:val="00194175"/>
    <w:rsid w:val="0019609B"/>
    <w:rsid w:val="00197646"/>
    <w:rsid w:val="001A3A60"/>
    <w:rsid w:val="001B051A"/>
    <w:rsid w:val="001B1038"/>
    <w:rsid w:val="001B4A67"/>
    <w:rsid w:val="001B5743"/>
    <w:rsid w:val="001C0F94"/>
    <w:rsid w:val="001C14B0"/>
    <w:rsid w:val="001C212E"/>
    <w:rsid w:val="001C27A7"/>
    <w:rsid w:val="001C5EAE"/>
    <w:rsid w:val="001D13A9"/>
    <w:rsid w:val="001D247D"/>
    <w:rsid w:val="001D6742"/>
    <w:rsid w:val="001D78AD"/>
    <w:rsid w:val="001D7BF9"/>
    <w:rsid w:val="001E066E"/>
    <w:rsid w:val="001E4AF3"/>
    <w:rsid w:val="001E5F20"/>
    <w:rsid w:val="001F029F"/>
    <w:rsid w:val="001F1828"/>
    <w:rsid w:val="001F4644"/>
    <w:rsid w:val="00201C37"/>
    <w:rsid w:val="0020245F"/>
    <w:rsid w:val="00203EBD"/>
    <w:rsid w:val="0020488C"/>
    <w:rsid w:val="00204DE8"/>
    <w:rsid w:val="0020591D"/>
    <w:rsid w:val="002062EE"/>
    <w:rsid w:val="00206FFC"/>
    <w:rsid w:val="00210B99"/>
    <w:rsid w:val="002147B0"/>
    <w:rsid w:val="00214A1F"/>
    <w:rsid w:val="00216A83"/>
    <w:rsid w:val="00216B33"/>
    <w:rsid w:val="00217653"/>
    <w:rsid w:val="00223138"/>
    <w:rsid w:val="00230977"/>
    <w:rsid w:val="002332D6"/>
    <w:rsid w:val="0023507E"/>
    <w:rsid w:val="00235512"/>
    <w:rsid w:val="00235845"/>
    <w:rsid w:val="00235EF1"/>
    <w:rsid w:val="0023644B"/>
    <w:rsid w:val="00236AFE"/>
    <w:rsid w:val="0024241B"/>
    <w:rsid w:val="002434BC"/>
    <w:rsid w:val="0024730B"/>
    <w:rsid w:val="002505B1"/>
    <w:rsid w:val="00251193"/>
    <w:rsid w:val="00254769"/>
    <w:rsid w:val="0025780C"/>
    <w:rsid w:val="002608DC"/>
    <w:rsid w:val="00260CD5"/>
    <w:rsid w:val="002642BA"/>
    <w:rsid w:val="00275EB4"/>
    <w:rsid w:val="0027680B"/>
    <w:rsid w:val="00276D48"/>
    <w:rsid w:val="00276DB4"/>
    <w:rsid w:val="00277A0E"/>
    <w:rsid w:val="00280690"/>
    <w:rsid w:val="00281899"/>
    <w:rsid w:val="00283B17"/>
    <w:rsid w:val="00286717"/>
    <w:rsid w:val="0029064E"/>
    <w:rsid w:val="00291D68"/>
    <w:rsid w:val="00292620"/>
    <w:rsid w:val="00294943"/>
    <w:rsid w:val="00295E2B"/>
    <w:rsid w:val="002961FC"/>
    <w:rsid w:val="00296C4A"/>
    <w:rsid w:val="002A157B"/>
    <w:rsid w:val="002A2234"/>
    <w:rsid w:val="002A38CE"/>
    <w:rsid w:val="002A77B8"/>
    <w:rsid w:val="002B6709"/>
    <w:rsid w:val="002B7AE3"/>
    <w:rsid w:val="002C17CD"/>
    <w:rsid w:val="002C5010"/>
    <w:rsid w:val="002C5F64"/>
    <w:rsid w:val="002C6BE6"/>
    <w:rsid w:val="002D074F"/>
    <w:rsid w:val="002D0852"/>
    <w:rsid w:val="002D2CAE"/>
    <w:rsid w:val="002D40AC"/>
    <w:rsid w:val="002D7B68"/>
    <w:rsid w:val="002E0175"/>
    <w:rsid w:val="002E1C38"/>
    <w:rsid w:val="002E204A"/>
    <w:rsid w:val="002E42B6"/>
    <w:rsid w:val="002E5398"/>
    <w:rsid w:val="002E75EB"/>
    <w:rsid w:val="002F12FD"/>
    <w:rsid w:val="002F712C"/>
    <w:rsid w:val="0030201E"/>
    <w:rsid w:val="00304898"/>
    <w:rsid w:val="00305856"/>
    <w:rsid w:val="00305B77"/>
    <w:rsid w:val="00311F62"/>
    <w:rsid w:val="00312A41"/>
    <w:rsid w:val="00312CB7"/>
    <w:rsid w:val="00313D2F"/>
    <w:rsid w:val="00314E44"/>
    <w:rsid w:val="003211A4"/>
    <w:rsid w:val="00322646"/>
    <w:rsid w:val="00323217"/>
    <w:rsid w:val="00323E31"/>
    <w:rsid w:val="00325072"/>
    <w:rsid w:val="003255CA"/>
    <w:rsid w:val="00326270"/>
    <w:rsid w:val="0033576A"/>
    <w:rsid w:val="0033597E"/>
    <w:rsid w:val="00336203"/>
    <w:rsid w:val="00337741"/>
    <w:rsid w:val="00337E2E"/>
    <w:rsid w:val="0034527A"/>
    <w:rsid w:val="00345BD0"/>
    <w:rsid w:val="003529AF"/>
    <w:rsid w:val="003539BD"/>
    <w:rsid w:val="00355290"/>
    <w:rsid w:val="003603A4"/>
    <w:rsid w:val="00360BB9"/>
    <w:rsid w:val="003613D3"/>
    <w:rsid w:val="00363061"/>
    <w:rsid w:val="0036315B"/>
    <w:rsid w:val="00364E6B"/>
    <w:rsid w:val="003673B4"/>
    <w:rsid w:val="00367713"/>
    <w:rsid w:val="0037184A"/>
    <w:rsid w:val="0037380E"/>
    <w:rsid w:val="003779A2"/>
    <w:rsid w:val="003816BD"/>
    <w:rsid w:val="00381EB5"/>
    <w:rsid w:val="00383625"/>
    <w:rsid w:val="00384F5D"/>
    <w:rsid w:val="003867A5"/>
    <w:rsid w:val="00391863"/>
    <w:rsid w:val="00394AA7"/>
    <w:rsid w:val="00397426"/>
    <w:rsid w:val="003A0205"/>
    <w:rsid w:val="003A03F9"/>
    <w:rsid w:val="003A25B0"/>
    <w:rsid w:val="003A554A"/>
    <w:rsid w:val="003C0EFC"/>
    <w:rsid w:val="003C1801"/>
    <w:rsid w:val="003C7284"/>
    <w:rsid w:val="003D1091"/>
    <w:rsid w:val="003D1865"/>
    <w:rsid w:val="003D1924"/>
    <w:rsid w:val="003D2300"/>
    <w:rsid w:val="003D37A0"/>
    <w:rsid w:val="003D3996"/>
    <w:rsid w:val="003D67A7"/>
    <w:rsid w:val="003D6824"/>
    <w:rsid w:val="003E1C0A"/>
    <w:rsid w:val="003E3A0B"/>
    <w:rsid w:val="003E4752"/>
    <w:rsid w:val="003E5FFC"/>
    <w:rsid w:val="003F1628"/>
    <w:rsid w:val="003F1BD2"/>
    <w:rsid w:val="003F1E4B"/>
    <w:rsid w:val="003F21FE"/>
    <w:rsid w:val="003F575F"/>
    <w:rsid w:val="003F5A18"/>
    <w:rsid w:val="00403B8D"/>
    <w:rsid w:val="00411EB6"/>
    <w:rsid w:val="0041529B"/>
    <w:rsid w:val="00416592"/>
    <w:rsid w:val="00430E23"/>
    <w:rsid w:val="00431109"/>
    <w:rsid w:val="004311A6"/>
    <w:rsid w:val="00431D7C"/>
    <w:rsid w:val="00432B41"/>
    <w:rsid w:val="0043649F"/>
    <w:rsid w:val="00442A57"/>
    <w:rsid w:val="0044395C"/>
    <w:rsid w:val="00453864"/>
    <w:rsid w:val="00454BB6"/>
    <w:rsid w:val="0046119D"/>
    <w:rsid w:val="00461A01"/>
    <w:rsid w:val="00464C1E"/>
    <w:rsid w:val="004658B1"/>
    <w:rsid w:val="00465EF8"/>
    <w:rsid w:val="0046659D"/>
    <w:rsid w:val="00471BF8"/>
    <w:rsid w:val="004757C0"/>
    <w:rsid w:val="00477164"/>
    <w:rsid w:val="004806F8"/>
    <w:rsid w:val="00481990"/>
    <w:rsid w:val="00482895"/>
    <w:rsid w:val="00484762"/>
    <w:rsid w:val="004859F1"/>
    <w:rsid w:val="00485EF0"/>
    <w:rsid w:val="00491B12"/>
    <w:rsid w:val="004928D2"/>
    <w:rsid w:val="004947EB"/>
    <w:rsid w:val="00494924"/>
    <w:rsid w:val="00496BED"/>
    <w:rsid w:val="004A044F"/>
    <w:rsid w:val="004A1431"/>
    <w:rsid w:val="004A249B"/>
    <w:rsid w:val="004A3115"/>
    <w:rsid w:val="004A459C"/>
    <w:rsid w:val="004A4C99"/>
    <w:rsid w:val="004A7E84"/>
    <w:rsid w:val="004B1BC1"/>
    <w:rsid w:val="004B2D20"/>
    <w:rsid w:val="004B31C3"/>
    <w:rsid w:val="004B3DCC"/>
    <w:rsid w:val="004B6606"/>
    <w:rsid w:val="004C0B2E"/>
    <w:rsid w:val="004D1942"/>
    <w:rsid w:val="004D29D5"/>
    <w:rsid w:val="004D3A10"/>
    <w:rsid w:val="004D46C3"/>
    <w:rsid w:val="004D5648"/>
    <w:rsid w:val="004D75C6"/>
    <w:rsid w:val="004E0EEB"/>
    <w:rsid w:val="004E2CC7"/>
    <w:rsid w:val="004E42AF"/>
    <w:rsid w:val="004E5380"/>
    <w:rsid w:val="004E7F7A"/>
    <w:rsid w:val="004F1194"/>
    <w:rsid w:val="004F7B53"/>
    <w:rsid w:val="004F7FCE"/>
    <w:rsid w:val="00500BC7"/>
    <w:rsid w:val="00505B87"/>
    <w:rsid w:val="00506057"/>
    <w:rsid w:val="005062E9"/>
    <w:rsid w:val="00511BA5"/>
    <w:rsid w:val="00512CE3"/>
    <w:rsid w:val="00514F4B"/>
    <w:rsid w:val="0051577B"/>
    <w:rsid w:val="00516A41"/>
    <w:rsid w:val="0052513D"/>
    <w:rsid w:val="005312A5"/>
    <w:rsid w:val="0053176D"/>
    <w:rsid w:val="00533CA0"/>
    <w:rsid w:val="00536637"/>
    <w:rsid w:val="00537AE2"/>
    <w:rsid w:val="00540175"/>
    <w:rsid w:val="00543D48"/>
    <w:rsid w:val="00543DA8"/>
    <w:rsid w:val="00547FC2"/>
    <w:rsid w:val="00553A50"/>
    <w:rsid w:val="00565C2D"/>
    <w:rsid w:val="005713E1"/>
    <w:rsid w:val="00572FE2"/>
    <w:rsid w:val="00574FEA"/>
    <w:rsid w:val="0057688C"/>
    <w:rsid w:val="00580BAE"/>
    <w:rsid w:val="005822A3"/>
    <w:rsid w:val="0058259E"/>
    <w:rsid w:val="005843C4"/>
    <w:rsid w:val="00585F42"/>
    <w:rsid w:val="00586E1F"/>
    <w:rsid w:val="005902DC"/>
    <w:rsid w:val="00591B85"/>
    <w:rsid w:val="005924DE"/>
    <w:rsid w:val="00592D11"/>
    <w:rsid w:val="00592E95"/>
    <w:rsid w:val="00593C77"/>
    <w:rsid w:val="005A13B3"/>
    <w:rsid w:val="005A4521"/>
    <w:rsid w:val="005A4F9D"/>
    <w:rsid w:val="005A57C9"/>
    <w:rsid w:val="005A5CDA"/>
    <w:rsid w:val="005A75B8"/>
    <w:rsid w:val="005B1566"/>
    <w:rsid w:val="005B2AAB"/>
    <w:rsid w:val="005B3A3A"/>
    <w:rsid w:val="005C4200"/>
    <w:rsid w:val="005C53FD"/>
    <w:rsid w:val="005C674A"/>
    <w:rsid w:val="005C6EE8"/>
    <w:rsid w:val="005C7BF0"/>
    <w:rsid w:val="005D0655"/>
    <w:rsid w:val="005D11B7"/>
    <w:rsid w:val="005D2183"/>
    <w:rsid w:val="005D5B84"/>
    <w:rsid w:val="005E00F5"/>
    <w:rsid w:val="005E6297"/>
    <w:rsid w:val="005F15C2"/>
    <w:rsid w:val="005F23D5"/>
    <w:rsid w:val="005F327C"/>
    <w:rsid w:val="0060006F"/>
    <w:rsid w:val="0060047C"/>
    <w:rsid w:val="00603D28"/>
    <w:rsid w:val="006042C7"/>
    <w:rsid w:val="00605E22"/>
    <w:rsid w:val="00607713"/>
    <w:rsid w:val="00611282"/>
    <w:rsid w:val="00612630"/>
    <w:rsid w:val="00615999"/>
    <w:rsid w:val="00617964"/>
    <w:rsid w:val="006259B8"/>
    <w:rsid w:val="00630867"/>
    <w:rsid w:val="00630CFA"/>
    <w:rsid w:val="00630F5E"/>
    <w:rsid w:val="00632E1F"/>
    <w:rsid w:val="006346B4"/>
    <w:rsid w:val="00636C50"/>
    <w:rsid w:val="0063758C"/>
    <w:rsid w:val="00643786"/>
    <w:rsid w:val="00646790"/>
    <w:rsid w:val="00646CBE"/>
    <w:rsid w:val="0064777F"/>
    <w:rsid w:val="0065030C"/>
    <w:rsid w:val="0065035F"/>
    <w:rsid w:val="00650512"/>
    <w:rsid w:val="006507E8"/>
    <w:rsid w:val="006547E7"/>
    <w:rsid w:val="00655147"/>
    <w:rsid w:val="006609CF"/>
    <w:rsid w:val="00662500"/>
    <w:rsid w:val="00662A44"/>
    <w:rsid w:val="00666F54"/>
    <w:rsid w:val="00670A35"/>
    <w:rsid w:val="00674087"/>
    <w:rsid w:val="00675593"/>
    <w:rsid w:val="006765B1"/>
    <w:rsid w:val="00682CDD"/>
    <w:rsid w:val="006831D4"/>
    <w:rsid w:val="00690888"/>
    <w:rsid w:val="00692F35"/>
    <w:rsid w:val="00693360"/>
    <w:rsid w:val="00693EB6"/>
    <w:rsid w:val="00694306"/>
    <w:rsid w:val="006A22E9"/>
    <w:rsid w:val="006A5704"/>
    <w:rsid w:val="006B3AFD"/>
    <w:rsid w:val="006B3B31"/>
    <w:rsid w:val="006B52F7"/>
    <w:rsid w:val="006B6EBB"/>
    <w:rsid w:val="006C132F"/>
    <w:rsid w:val="006C1B69"/>
    <w:rsid w:val="006C21C6"/>
    <w:rsid w:val="006C21DD"/>
    <w:rsid w:val="006C4390"/>
    <w:rsid w:val="006C5294"/>
    <w:rsid w:val="006C56E6"/>
    <w:rsid w:val="006C6F8E"/>
    <w:rsid w:val="006D3080"/>
    <w:rsid w:val="006D39A0"/>
    <w:rsid w:val="006D4474"/>
    <w:rsid w:val="006D7E24"/>
    <w:rsid w:val="006E17D3"/>
    <w:rsid w:val="006E2FBD"/>
    <w:rsid w:val="006E34BB"/>
    <w:rsid w:val="006E38F3"/>
    <w:rsid w:val="006E5838"/>
    <w:rsid w:val="006E6D88"/>
    <w:rsid w:val="006E7987"/>
    <w:rsid w:val="006F21A1"/>
    <w:rsid w:val="006F3148"/>
    <w:rsid w:val="006F33BF"/>
    <w:rsid w:val="006F3BF1"/>
    <w:rsid w:val="006F406D"/>
    <w:rsid w:val="007026C6"/>
    <w:rsid w:val="00702CDE"/>
    <w:rsid w:val="007051D9"/>
    <w:rsid w:val="007072A1"/>
    <w:rsid w:val="00707668"/>
    <w:rsid w:val="00710EA2"/>
    <w:rsid w:val="00710FDB"/>
    <w:rsid w:val="00711BDE"/>
    <w:rsid w:val="00714AB6"/>
    <w:rsid w:val="00714BF7"/>
    <w:rsid w:val="00715924"/>
    <w:rsid w:val="00716217"/>
    <w:rsid w:val="007208DE"/>
    <w:rsid w:val="00723D04"/>
    <w:rsid w:val="00725386"/>
    <w:rsid w:val="00725B57"/>
    <w:rsid w:val="00732213"/>
    <w:rsid w:val="0073246D"/>
    <w:rsid w:val="00733296"/>
    <w:rsid w:val="0074110B"/>
    <w:rsid w:val="00742BB1"/>
    <w:rsid w:val="00744915"/>
    <w:rsid w:val="007507BB"/>
    <w:rsid w:val="007510F1"/>
    <w:rsid w:val="00755B93"/>
    <w:rsid w:val="0076079E"/>
    <w:rsid w:val="00761590"/>
    <w:rsid w:val="0076169F"/>
    <w:rsid w:val="00764292"/>
    <w:rsid w:val="007647B7"/>
    <w:rsid w:val="00766BBF"/>
    <w:rsid w:val="00766FC2"/>
    <w:rsid w:val="00767BC4"/>
    <w:rsid w:val="00771B73"/>
    <w:rsid w:val="00772A63"/>
    <w:rsid w:val="00774BA2"/>
    <w:rsid w:val="0077525E"/>
    <w:rsid w:val="00775BCF"/>
    <w:rsid w:val="00783E3D"/>
    <w:rsid w:val="007849B2"/>
    <w:rsid w:val="0078617B"/>
    <w:rsid w:val="0078725F"/>
    <w:rsid w:val="0079059E"/>
    <w:rsid w:val="00791E97"/>
    <w:rsid w:val="00792700"/>
    <w:rsid w:val="00792E5B"/>
    <w:rsid w:val="00793497"/>
    <w:rsid w:val="007948FF"/>
    <w:rsid w:val="00794AD6"/>
    <w:rsid w:val="007953A1"/>
    <w:rsid w:val="007957FD"/>
    <w:rsid w:val="00795FA6"/>
    <w:rsid w:val="00797896"/>
    <w:rsid w:val="007A034E"/>
    <w:rsid w:val="007A1BDD"/>
    <w:rsid w:val="007A2415"/>
    <w:rsid w:val="007A3E56"/>
    <w:rsid w:val="007A4DAE"/>
    <w:rsid w:val="007A5C14"/>
    <w:rsid w:val="007A66B0"/>
    <w:rsid w:val="007B25A2"/>
    <w:rsid w:val="007B49B2"/>
    <w:rsid w:val="007B4C1F"/>
    <w:rsid w:val="007B5321"/>
    <w:rsid w:val="007B5FC3"/>
    <w:rsid w:val="007C1138"/>
    <w:rsid w:val="007C1C7A"/>
    <w:rsid w:val="007C4DF2"/>
    <w:rsid w:val="007D20E5"/>
    <w:rsid w:val="007D503E"/>
    <w:rsid w:val="007D6DFF"/>
    <w:rsid w:val="007E49F4"/>
    <w:rsid w:val="007E65DB"/>
    <w:rsid w:val="007E7876"/>
    <w:rsid w:val="007F1440"/>
    <w:rsid w:val="007F3709"/>
    <w:rsid w:val="007F381A"/>
    <w:rsid w:val="007F600E"/>
    <w:rsid w:val="00805C07"/>
    <w:rsid w:val="008128F9"/>
    <w:rsid w:val="00820542"/>
    <w:rsid w:val="00824148"/>
    <w:rsid w:val="00825C4A"/>
    <w:rsid w:val="00826B51"/>
    <w:rsid w:val="00826C27"/>
    <w:rsid w:val="00827AFB"/>
    <w:rsid w:val="0083005D"/>
    <w:rsid w:val="00830107"/>
    <w:rsid w:val="00832E34"/>
    <w:rsid w:val="0084143F"/>
    <w:rsid w:val="008438AC"/>
    <w:rsid w:val="00850C30"/>
    <w:rsid w:val="00851007"/>
    <w:rsid w:val="00854E32"/>
    <w:rsid w:val="008618F6"/>
    <w:rsid w:val="00864E4D"/>
    <w:rsid w:val="00867329"/>
    <w:rsid w:val="00867805"/>
    <w:rsid w:val="008712B7"/>
    <w:rsid w:val="00874B82"/>
    <w:rsid w:val="008758B2"/>
    <w:rsid w:val="00880C33"/>
    <w:rsid w:val="0088373B"/>
    <w:rsid w:val="00887559"/>
    <w:rsid w:val="00890907"/>
    <w:rsid w:val="00891B19"/>
    <w:rsid w:val="00893F3C"/>
    <w:rsid w:val="0089475A"/>
    <w:rsid w:val="00895944"/>
    <w:rsid w:val="0089770D"/>
    <w:rsid w:val="00897A04"/>
    <w:rsid w:val="008A046B"/>
    <w:rsid w:val="008A18FE"/>
    <w:rsid w:val="008A2D6D"/>
    <w:rsid w:val="008A393B"/>
    <w:rsid w:val="008A557B"/>
    <w:rsid w:val="008A58BB"/>
    <w:rsid w:val="008A608B"/>
    <w:rsid w:val="008A6D29"/>
    <w:rsid w:val="008A7EA3"/>
    <w:rsid w:val="008B2E2F"/>
    <w:rsid w:val="008B34C6"/>
    <w:rsid w:val="008C05B1"/>
    <w:rsid w:val="008C0C49"/>
    <w:rsid w:val="008C73B9"/>
    <w:rsid w:val="008C7AAE"/>
    <w:rsid w:val="008D13F3"/>
    <w:rsid w:val="008D3069"/>
    <w:rsid w:val="008D313E"/>
    <w:rsid w:val="008D4B1A"/>
    <w:rsid w:val="008D7EA9"/>
    <w:rsid w:val="008E0C3B"/>
    <w:rsid w:val="008E1077"/>
    <w:rsid w:val="008E1D35"/>
    <w:rsid w:val="008E495A"/>
    <w:rsid w:val="008F036D"/>
    <w:rsid w:val="008F08AB"/>
    <w:rsid w:val="008F2724"/>
    <w:rsid w:val="008F6A9C"/>
    <w:rsid w:val="008F74B1"/>
    <w:rsid w:val="009018B3"/>
    <w:rsid w:val="0090315D"/>
    <w:rsid w:val="00904BCB"/>
    <w:rsid w:val="009128B8"/>
    <w:rsid w:val="0091626B"/>
    <w:rsid w:val="009177BD"/>
    <w:rsid w:val="00917F56"/>
    <w:rsid w:val="00924EA1"/>
    <w:rsid w:val="00926245"/>
    <w:rsid w:val="009301BE"/>
    <w:rsid w:val="009323C1"/>
    <w:rsid w:val="0093532F"/>
    <w:rsid w:val="0094015C"/>
    <w:rsid w:val="00940D6A"/>
    <w:rsid w:val="00941084"/>
    <w:rsid w:val="00943087"/>
    <w:rsid w:val="009439A5"/>
    <w:rsid w:val="009452FC"/>
    <w:rsid w:val="009468F0"/>
    <w:rsid w:val="00947834"/>
    <w:rsid w:val="00950520"/>
    <w:rsid w:val="00950E0C"/>
    <w:rsid w:val="0095343E"/>
    <w:rsid w:val="009631C2"/>
    <w:rsid w:val="00964F9D"/>
    <w:rsid w:val="00964FF2"/>
    <w:rsid w:val="00965725"/>
    <w:rsid w:val="009658C4"/>
    <w:rsid w:val="00965E67"/>
    <w:rsid w:val="00970C43"/>
    <w:rsid w:val="00973B03"/>
    <w:rsid w:val="009854E8"/>
    <w:rsid w:val="00986A10"/>
    <w:rsid w:val="00986BBD"/>
    <w:rsid w:val="009916F2"/>
    <w:rsid w:val="00992A52"/>
    <w:rsid w:val="00995BE8"/>
    <w:rsid w:val="009967BC"/>
    <w:rsid w:val="009A2459"/>
    <w:rsid w:val="009A35DC"/>
    <w:rsid w:val="009A3B15"/>
    <w:rsid w:val="009A4481"/>
    <w:rsid w:val="009A644F"/>
    <w:rsid w:val="009B22E1"/>
    <w:rsid w:val="009B3040"/>
    <w:rsid w:val="009B65F6"/>
    <w:rsid w:val="009C0122"/>
    <w:rsid w:val="009C1883"/>
    <w:rsid w:val="009C27B1"/>
    <w:rsid w:val="009C6425"/>
    <w:rsid w:val="009C6AA6"/>
    <w:rsid w:val="009C73C3"/>
    <w:rsid w:val="009D4E26"/>
    <w:rsid w:val="009D6D13"/>
    <w:rsid w:val="009E0E72"/>
    <w:rsid w:val="009E15B8"/>
    <w:rsid w:val="009E1CC9"/>
    <w:rsid w:val="009E22C4"/>
    <w:rsid w:val="009E25A4"/>
    <w:rsid w:val="009E5E37"/>
    <w:rsid w:val="009F0D28"/>
    <w:rsid w:val="009F3CB1"/>
    <w:rsid w:val="009F4663"/>
    <w:rsid w:val="009F504E"/>
    <w:rsid w:val="009F5361"/>
    <w:rsid w:val="00A01DE0"/>
    <w:rsid w:val="00A0643A"/>
    <w:rsid w:val="00A069E1"/>
    <w:rsid w:val="00A06A28"/>
    <w:rsid w:val="00A11C12"/>
    <w:rsid w:val="00A1256E"/>
    <w:rsid w:val="00A131C0"/>
    <w:rsid w:val="00A1646B"/>
    <w:rsid w:val="00A26C29"/>
    <w:rsid w:val="00A40196"/>
    <w:rsid w:val="00A51835"/>
    <w:rsid w:val="00A56340"/>
    <w:rsid w:val="00A56BE6"/>
    <w:rsid w:val="00A575EC"/>
    <w:rsid w:val="00A61149"/>
    <w:rsid w:val="00A62664"/>
    <w:rsid w:val="00A74DC0"/>
    <w:rsid w:val="00A808FB"/>
    <w:rsid w:val="00A80EC5"/>
    <w:rsid w:val="00A83F4A"/>
    <w:rsid w:val="00A92951"/>
    <w:rsid w:val="00AA042B"/>
    <w:rsid w:val="00AA188E"/>
    <w:rsid w:val="00AA4D22"/>
    <w:rsid w:val="00AA6AA5"/>
    <w:rsid w:val="00AB1169"/>
    <w:rsid w:val="00AB50E7"/>
    <w:rsid w:val="00AB7CEE"/>
    <w:rsid w:val="00AB7CEF"/>
    <w:rsid w:val="00AC3555"/>
    <w:rsid w:val="00AC36AA"/>
    <w:rsid w:val="00AC6CE3"/>
    <w:rsid w:val="00AC7CB1"/>
    <w:rsid w:val="00AD09BF"/>
    <w:rsid w:val="00AD15D2"/>
    <w:rsid w:val="00AD6495"/>
    <w:rsid w:val="00AD66E4"/>
    <w:rsid w:val="00AE19E1"/>
    <w:rsid w:val="00AE5C23"/>
    <w:rsid w:val="00AE6C61"/>
    <w:rsid w:val="00AE77D8"/>
    <w:rsid w:val="00AE780D"/>
    <w:rsid w:val="00AF0319"/>
    <w:rsid w:val="00AF0643"/>
    <w:rsid w:val="00AF0C24"/>
    <w:rsid w:val="00AF1A3E"/>
    <w:rsid w:val="00AF24CC"/>
    <w:rsid w:val="00AF42AA"/>
    <w:rsid w:val="00AF443D"/>
    <w:rsid w:val="00AF5573"/>
    <w:rsid w:val="00B016B0"/>
    <w:rsid w:val="00B03840"/>
    <w:rsid w:val="00B03A3F"/>
    <w:rsid w:val="00B04F0F"/>
    <w:rsid w:val="00B05428"/>
    <w:rsid w:val="00B113BC"/>
    <w:rsid w:val="00B12BE8"/>
    <w:rsid w:val="00B14E5B"/>
    <w:rsid w:val="00B1508C"/>
    <w:rsid w:val="00B1633B"/>
    <w:rsid w:val="00B23821"/>
    <w:rsid w:val="00B23CAA"/>
    <w:rsid w:val="00B32F81"/>
    <w:rsid w:val="00B34299"/>
    <w:rsid w:val="00B34DE6"/>
    <w:rsid w:val="00B4527C"/>
    <w:rsid w:val="00B45825"/>
    <w:rsid w:val="00B46463"/>
    <w:rsid w:val="00B47CAF"/>
    <w:rsid w:val="00B52A8E"/>
    <w:rsid w:val="00B52BC3"/>
    <w:rsid w:val="00B54B66"/>
    <w:rsid w:val="00B60058"/>
    <w:rsid w:val="00B605AD"/>
    <w:rsid w:val="00B63118"/>
    <w:rsid w:val="00B65FA1"/>
    <w:rsid w:val="00B71447"/>
    <w:rsid w:val="00B71C26"/>
    <w:rsid w:val="00B73247"/>
    <w:rsid w:val="00B765D3"/>
    <w:rsid w:val="00B8149B"/>
    <w:rsid w:val="00B969D0"/>
    <w:rsid w:val="00B96BEC"/>
    <w:rsid w:val="00B96D76"/>
    <w:rsid w:val="00B9783B"/>
    <w:rsid w:val="00BA19A1"/>
    <w:rsid w:val="00BA2CDD"/>
    <w:rsid w:val="00BA65C5"/>
    <w:rsid w:val="00BB4A8B"/>
    <w:rsid w:val="00BB5396"/>
    <w:rsid w:val="00BB582B"/>
    <w:rsid w:val="00BB7037"/>
    <w:rsid w:val="00BC0207"/>
    <w:rsid w:val="00BC0FEB"/>
    <w:rsid w:val="00BC1372"/>
    <w:rsid w:val="00BC14E1"/>
    <w:rsid w:val="00BC237E"/>
    <w:rsid w:val="00BC56F6"/>
    <w:rsid w:val="00BC57B2"/>
    <w:rsid w:val="00BC693F"/>
    <w:rsid w:val="00BD2211"/>
    <w:rsid w:val="00BD26D3"/>
    <w:rsid w:val="00BD4644"/>
    <w:rsid w:val="00BD606D"/>
    <w:rsid w:val="00BD7EC7"/>
    <w:rsid w:val="00BE0000"/>
    <w:rsid w:val="00BE098F"/>
    <w:rsid w:val="00BE1269"/>
    <w:rsid w:val="00BE23CE"/>
    <w:rsid w:val="00BE44AD"/>
    <w:rsid w:val="00BE6BBB"/>
    <w:rsid w:val="00BE6D43"/>
    <w:rsid w:val="00BF64EF"/>
    <w:rsid w:val="00BF7D29"/>
    <w:rsid w:val="00BF7FE9"/>
    <w:rsid w:val="00C032C0"/>
    <w:rsid w:val="00C057CD"/>
    <w:rsid w:val="00C06462"/>
    <w:rsid w:val="00C103AC"/>
    <w:rsid w:val="00C11185"/>
    <w:rsid w:val="00C11D46"/>
    <w:rsid w:val="00C11D47"/>
    <w:rsid w:val="00C12FAF"/>
    <w:rsid w:val="00C15129"/>
    <w:rsid w:val="00C15B60"/>
    <w:rsid w:val="00C1717B"/>
    <w:rsid w:val="00C21CC6"/>
    <w:rsid w:val="00C2206E"/>
    <w:rsid w:val="00C2404F"/>
    <w:rsid w:val="00C33BF2"/>
    <w:rsid w:val="00C33DBE"/>
    <w:rsid w:val="00C34A58"/>
    <w:rsid w:val="00C36FE4"/>
    <w:rsid w:val="00C37F25"/>
    <w:rsid w:val="00C41545"/>
    <w:rsid w:val="00C41DAE"/>
    <w:rsid w:val="00C437E6"/>
    <w:rsid w:val="00C46328"/>
    <w:rsid w:val="00C505D0"/>
    <w:rsid w:val="00C5188F"/>
    <w:rsid w:val="00C53F8D"/>
    <w:rsid w:val="00C55DDC"/>
    <w:rsid w:val="00C570E7"/>
    <w:rsid w:val="00C5790F"/>
    <w:rsid w:val="00C61458"/>
    <w:rsid w:val="00C618C4"/>
    <w:rsid w:val="00C6278E"/>
    <w:rsid w:val="00C74EFF"/>
    <w:rsid w:val="00C77E3C"/>
    <w:rsid w:val="00C806D2"/>
    <w:rsid w:val="00C81972"/>
    <w:rsid w:val="00C91382"/>
    <w:rsid w:val="00C9246D"/>
    <w:rsid w:val="00C926F1"/>
    <w:rsid w:val="00C93818"/>
    <w:rsid w:val="00C974EC"/>
    <w:rsid w:val="00CA06A4"/>
    <w:rsid w:val="00CA06B4"/>
    <w:rsid w:val="00CA60CA"/>
    <w:rsid w:val="00CA688A"/>
    <w:rsid w:val="00CB2435"/>
    <w:rsid w:val="00CB3908"/>
    <w:rsid w:val="00CB4D39"/>
    <w:rsid w:val="00CC3757"/>
    <w:rsid w:val="00CC50A0"/>
    <w:rsid w:val="00CC6A22"/>
    <w:rsid w:val="00CC6BC8"/>
    <w:rsid w:val="00CD1337"/>
    <w:rsid w:val="00CD4EEB"/>
    <w:rsid w:val="00CE03C1"/>
    <w:rsid w:val="00CE0566"/>
    <w:rsid w:val="00CE0761"/>
    <w:rsid w:val="00CE3559"/>
    <w:rsid w:val="00CE38F8"/>
    <w:rsid w:val="00CE6C26"/>
    <w:rsid w:val="00CF0EB1"/>
    <w:rsid w:val="00CF11CE"/>
    <w:rsid w:val="00CF14B3"/>
    <w:rsid w:val="00CF1E02"/>
    <w:rsid w:val="00CF21BD"/>
    <w:rsid w:val="00CF25CA"/>
    <w:rsid w:val="00CF7023"/>
    <w:rsid w:val="00D04BC0"/>
    <w:rsid w:val="00D0777A"/>
    <w:rsid w:val="00D13BE1"/>
    <w:rsid w:val="00D16DF0"/>
    <w:rsid w:val="00D2042E"/>
    <w:rsid w:val="00D247E1"/>
    <w:rsid w:val="00D32415"/>
    <w:rsid w:val="00D35FDC"/>
    <w:rsid w:val="00D4096D"/>
    <w:rsid w:val="00D41BC4"/>
    <w:rsid w:val="00D47360"/>
    <w:rsid w:val="00D510FB"/>
    <w:rsid w:val="00D514A4"/>
    <w:rsid w:val="00D518E2"/>
    <w:rsid w:val="00D5421A"/>
    <w:rsid w:val="00D566C4"/>
    <w:rsid w:val="00D61C82"/>
    <w:rsid w:val="00D63364"/>
    <w:rsid w:val="00D674B5"/>
    <w:rsid w:val="00D67F00"/>
    <w:rsid w:val="00D7022A"/>
    <w:rsid w:val="00D726D8"/>
    <w:rsid w:val="00D743F6"/>
    <w:rsid w:val="00D8266A"/>
    <w:rsid w:val="00D91978"/>
    <w:rsid w:val="00D92DF7"/>
    <w:rsid w:val="00D93C88"/>
    <w:rsid w:val="00DA2147"/>
    <w:rsid w:val="00DA27B3"/>
    <w:rsid w:val="00DA350C"/>
    <w:rsid w:val="00DB1D9F"/>
    <w:rsid w:val="00DB2494"/>
    <w:rsid w:val="00DB3E1E"/>
    <w:rsid w:val="00DB436A"/>
    <w:rsid w:val="00DB6968"/>
    <w:rsid w:val="00DB6D47"/>
    <w:rsid w:val="00DB727B"/>
    <w:rsid w:val="00DB76E0"/>
    <w:rsid w:val="00DC0213"/>
    <w:rsid w:val="00DC2664"/>
    <w:rsid w:val="00DD431C"/>
    <w:rsid w:val="00DD5218"/>
    <w:rsid w:val="00DD62CF"/>
    <w:rsid w:val="00DD6628"/>
    <w:rsid w:val="00DD6A1C"/>
    <w:rsid w:val="00DD7107"/>
    <w:rsid w:val="00DE01C0"/>
    <w:rsid w:val="00DE489D"/>
    <w:rsid w:val="00DE55E1"/>
    <w:rsid w:val="00DE6EE0"/>
    <w:rsid w:val="00DE7B64"/>
    <w:rsid w:val="00DF2A3E"/>
    <w:rsid w:val="00DF540A"/>
    <w:rsid w:val="00E000D4"/>
    <w:rsid w:val="00E02F73"/>
    <w:rsid w:val="00E042D1"/>
    <w:rsid w:val="00E078CD"/>
    <w:rsid w:val="00E07CA7"/>
    <w:rsid w:val="00E10B89"/>
    <w:rsid w:val="00E11F00"/>
    <w:rsid w:val="00E12401"/>
    <w:rsid w:val="00E14E9C"/>
    <w:rsid w:val="00E15A9D"/>
    <w:rsid w:val="00E16177"/>
    <w:rsid w:val="00E1617C"/>
    <w:rsid w:val="00E2138A"/>
    <w:rsid w:val="00E24896"/>
    <w:rsid w:val="00E27969"/>
    <w:rsid w:val="00E27B87"/>
    <w:rsid w:val="00E302DE"/>
    <w:rsid w:val="00E30E25"/>
    <w:rsid w:val="00E30F5C"/>
    <w:rsid w:val="00E32FBB"/>
    <w:rsid w:val="00E332CD"/>
    <w:rsid w:val="00E33C02"/>
    <w:rsid w:val="00E35273"/>
    <w:rsid w:val="00E36D3E"/>
    <w:rsid w:val="00E37FCD"/>
    <w:rsid w:val="00E40FF7"/>
    <w:rsid w:val="00E42BB8"/>
    <w:rsid w:val="00E42C21"/>
    <w:rsid w:val="00E4666C"/>
    <w:rsid w:val="00E5190C"/>
    <w:rsid w:val="00E52435"/>
    <w:rsid w:val="00E5433A"/>
    <w:rsid w:val="00E6029C"/>
    <w:rsid w:val="00E628B6"/>
    <w:rsid w:val="00E646BD"/>
    <w:rsid w:val="00E6491F"/>
    <w:rsid w:val="00E66FEE"/>
    <w:rsid w:val="00E67B4E"/>
    <w:rsid w:val="00E721F4"/>
    <w:rsid w:val="00E73652"/>
    <w:rsid w:val="00E81D1E"/>
    <w:rsid w:val="00E82222"/>
    <w:rsid w:val="00E90007"/>
    <w:rsid w:val="00E956BE"/>
    <w:rsid w:val="00E96B46"/>
    <w:rsid w:val="00E970E1"/>
    <w:rsid w:val="00E97A7E"/>
    <w:rsid w:val="00EA0FAE"/>
    <w:rsid w:val="00EA14A1"/>
    <w:rsid w:val="00EA29C7"/>
    <w:rsid w:val="00EA34ED"/>
    <w:rsid w:val="00EA5FE5"/>
    <w:rsid w:val="00EB55F4"/>
    <w:rsid w:val="00EB6D21"/>
    <w:rsid w:val="00EC06BC"/>
    <w:rsid w:val="00EC0A7A"/>
    <w:rsid w:val="00EC3B8E"/>
    <w:rsid w:val="00EC3CAC"/>
    <w:rsid w:val="00EC41B5"/>
    <w:rsid w:val="00EC4762"/>
    <w:rsid w:val="00EC7137"/>
    <w:rsid w:val="00EC7995"/>
    <w:rsid w:val="00ED0377"/>
    <w:rsid w:val="00ED0FFC"/>
    <w:rsid w:val="00ED12A6"/>
    <w:rsid w:val="00ED35C4"/>
    <w:rsid w:val="00ED7E37"/>
    <w:rsid w:val="00EE0F98"/>
    <w:rsid w:val="00EE4658"/>
    <w:rsid w:val="00EE47A3"/>
    <w:rsid w:val="00EE50C4"/>
    <w:rsid w:val="00EE62BC"/>
    <w:rsid w:val="00EE6FE6"/>
    <w:rsid w:val="00EE7453"/>
    <w:rsid w:val="00EF16A1"/>
    <w:rsid w:val="00EF4CC8"/>
    <w:rsid w:val="00EF5BAA"/>
    <w:rsid w:val="00F012A7"/>
    <w:rsid w:val="00F054B2"/>
    <w:rsid w:val="00F15388"/>
    <w:rsid w:val="00F163B3"/>
    <w:rsid w:val="00F17635"/>
    <w:rsid w:val="00F20C63"/>
    <w:rsid w:val="00F20E61"/>
    <w:rsid w:val="00F2403C"/>
    <w:rsid w:val="00F24F8E"/>
    <w:rsid w:val="00F30D37"/>
    <w:rsid w:val="00F330F0"/>
    <w:rsid w:val="00F35E2F"/>
    <w:rsid w:val="00F3775A"/>
    <w:rsid w:val="00F4026F"/>
    <w:rsid w:val="00F42D32"/>
    <w:rsid w:val="00F459D4"/>
    <w:rsid w:val="00F47159"/>
    <w:rsid w:val="00F5441B"/>
    <w:rsid w:val="00F55953"/>
    <w:rsid w:val="00F67D29"/>
    <w:rsid w:val="00F70CB5"/>
    <w:rsid w:val="00F72C1E"/>
    <w:rsid w:val="00F72FD4"/>
    <w:rsid w:val="00F731BB"/>
    <w:rsid w:val="00F7330E"/>
    <w:rsid w:val="00F8225C"/>
    <w:rsid w:val="00F85CE6"/>
    <w:rsid w:val="00F86646"/>
    <w:rsid w:val="00F87231"/>
    <w:rsid w:val="00F9242B"/>
    <w:rsid w:val="00F92AD5"/>
    <w:rsid w:val="00F97AF7"/>
    <w:rsid w:val="00FA0A24"/>
    <w:rsid w:val="00FA1167"/>
    <w:rsid w:val="00FA198B"/>
    <w:rsid w:val="00FA38B9"/>
    <w:rsid w:val="00FA3DF3"/>
    <w:rsid w:val="00FA6765"/>
    <w:rsid w:val="00FB08FB"/>
    <w:rsid w:val="00FB1235"/>
    <w:rsid w:val="00FB3126"/>
    <w:rsid w:val="00FB6DE8"/>
    <w:rsid w:val="00FB7760"/>
    <w:rsid w:val="00FC004B"/>
    <w:rsid w:val="00FC39C3"/>
    <w:rsid w:val="00FC519E"/>
    <w:rsid w:val="00FC797D"/>
    <w:rsid w:val="00FD06D7"/>
    <w:rsid w:val="00FD2D3B"/>
    <w:rsid w:val="00FD398D"/>
    <w:rsid w:val="00FD3B29"/>
    <w:rsid w:val="00FD431F"/>
    <w:rsid w:val="00FD4D82"/>
    <w:rsid w:val="00FE30A6"/>
    <w:rsid w:val="00FE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5E67"/>
    <w:rPr>
      <w:sz w:val="24"/>
      <w:szCs w:val="24"/>
    </w:rPr>
  </w:style>
  <w:style w:type="paragraph" w:styleId="1">
    <w:name w:val="heading 1"/>
    <w:basedOn w:val="a0"/>
    <w:next w:val="a0"/>
    <w:qFormat/>
    <w:rsid w:val="00194175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rsid w:val="00194175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rsid w:val="00194175"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rsid w:val="00194175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sid w:val="00194175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link w:val="a6"/>
    <w:uiPriority w:val="99"/>
    <w:rsid w:val="001941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rsid w:val="00194175"/>
    <w:pPr>
      <w:spacing w:before="120" w:after="120"/>
    </w:pPr>
    <w:rPr>
      <w:b/>
      <w:bCs/>
      <w:caps/>
    </w:rPr>
  </w:style>
  <w:style w:type="character" w:customStyle="1" w:styleId="a7">
    <w:name w:val="Основной текст Знак Знак"/>
    <w:basedOn w:val="a1"/>
    <w:rsid w:val="00194175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rsid w:val="00194175"/>
    <w:pPr>
      <w:ind w:left="480"/>
    </w:pPr>
    <w:rPr>
      <w:b/>
      <w:bCs/>
    </w:rPr>
  </w:style>
  <w:style w:type="character" w:styleId="a8">
    <w:name w:val="Hyperlink"/>
    <w:basedOn w:val="a1"/>
    <w:rsid w:val="00194175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194175"/>
    <w:pPr>
      <w:ind w:left="240"/>
    </w:pPr>
    <w:rPr>
      <w:smallCaps/>
    </w:rPr>
  </w:style>
  <w:style w:type="paragraph" w:styleId="21">
    <w:name w:val="Body Text Indent 2"/>
    <w:basedOn w:val="a0"/>
    <w:rsid w:val="00194175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9">
    <w:name w:val="header"/>
    <w:basedOn w:val="a0"/>
    <w:link w:val="aa"/>
    <w:uiPriority w:val="99"/>
    <w:rsid w:val="001941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page number"/>
    <w:basedOn w:val="a1"/>
    <w:rsid w:val="00194175"/>
  </w:style>
  <w:style w:type="character" w:customStyle="1" w:styleId="31">
    <w:name w:val="Заголовок 3 Знак"/>
    <w:basedOn w:val="a1"/>
    <w:rsid w:val="00194175"/>
    <w:rPr>
      <w:rFonts w:ascii="Arial" w:hAnsi="Arial" w:cs="Arial"/>
      <w:b/>
      <w:bCs/>
      <w:sz w:val="26"/>
      <w:szCs w:val="26"/>
      <w:lang w:val="ru-RU" w:eastAsia="ru-RU"/>
    </w:rPr>
  </w:style>
  <w:style w:type="paragraph" w:styleId="ac">
    <w:name w:val="Body Text Indent"/>
    <w:basedOn w:val="a0"/>
    <w:link w:val="ad"/>
    <w:rsid w:val="00194175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rsid w:val="00194175"/>
    <w:pPr>
      <w:ind w:left="888" w:firstLine="528"/>
      <w:jc w:val="both"/>
    </w:pPr>
    <w:rPr>
      <w:rFonts w:ascii="Arial" w:hAnsi="Arial" w:cs="Arial"/>
    </w:rPr>
  </w:style>
  <w:style w:type="character" w:styleId="ae">
    <w:name w:val="FollowedHyperlink"/>
    <w:basedOn w:val="a1"/>
    <w:rsid w:val="00194175"/>
    <w:rPr>
      <w:color w:val="800080"/>
      <w:u w:val="single"/>
    </w:rPr>
  </w:style>
  <w:style w:type="character" w:styleId="af">
    <w:name w:val="annotation reference"/>
    <w:basedOn w:val="a1"/>
    <w:semiHidden/>
    <w:rsid w:val="00194175"/>
    <w:rPr>
      <w:sz w:val="16"/>
      <w:szCs w:val="16"/>
    </w:rPr>
  </w:style>
  <w:style w:type="paragraph" w:styleId="af0">
    <w:name w:val="annotation text"/>
    <w:basedOn w:val="a0"/>
    <w:semiHidden/>
    <w:rsid w:val="00194175"/>
    <w:rPr>
      <w:sz w:val="20"/>
      <w:szCs w:val="20"/>
    </w:rPr>
  </w:style>
  <w:style w:type="paragraph" w:styleId="af1">
    <w:name w:val="Normal (Web)"/>
    <w:basedOn w:val="a0"/>
    <w:rsid w:val="00194175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rsid w:val="00194175"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rsid w:val="00194175"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rsid w:val="00194175"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rsid w:val="00194175"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rsid w:val="00194175"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rsid w:val="00194175"/>
    <w:pPr>
      <w:ind w:left="1920"/>
    </w:pPr>
    <w:rPr>
      <w:szCs w:val="21"/>
    </w:rPr>
  </w:style>
  <w:style w:type="paragraph" w:styleId="22">
    <w:name w:val="Body Text 2"/>
    <w:basedOn w:val="a0"/>
    <w:rsid w:val="00194175"/>
    <w:pPr>
      <w:jc w:val="both"/>
    </w:pPr>
  </w:style>
  <w:style w:type="paragraph" w:styleId="af2">
    <w:name w:val="Balloon Text"/>
    <w:basedOn w:val="a0"/>
    <w:semiHidden/>
    <w:rsid w:val="00194175"/>
    <w:rPr>
      <w:rFonts w:ascii="Tahoma" w:hAnsi="Tahoma" w:cs="Tahoma"/>
      <w:sz w:val="16"/>
      <w:szCs w:val="16"/>
    </w:rPr>
  </w:style>
  <w:style w:type="paragraph" w:styleId="33">
    <w:name w:val="Body Text 3"/>
    <w:basedOn w:val="a0"/>
    <w:rsid w:val="00194175"/>
    <w:pPr>
      <w:jc w:val="both"/>
    </w:pPr>
    <w:rPr>
      <w:rFonts w:ascii="Arial" w:hAnsi="Arial" w:cs="Arial"/>
      <w:i/>
      <w:iCs/>
    </w:rPr>
  </w:style>
  <w:style w:type="table" w:styleId="af3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4">
    <w:name w:val="annotation subject"/>
    <w:basedOn w:val="af0"/>
    <w:next w:val="af0"/>
    <w:semiHidden/>
    <w:rsid w:val="0020245F"/>
    <w:rPr>
      <w:b/>
      <w:bCs/>
    </w:rPr>
  </w:style>
  <w:style w:type="paragraph" w:customStyle="1" w:styleId="af5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6">
    <w:name w:val="Подподпункт"/>
    <w:basedOn w:val="af5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7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8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8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0"/>
    <w:uiPriority w:val="34"/>
    <w:qFormat/>
    <w:rsid w:val="001F1828"/>
    <w:pPr>
      <w:ind w:left="720"/>
      <w:contextualSpacing/>
    </w:pPr>
  </w:style>
  <w:style w:type="paragraph" w:customStyle="1" w:styleId="063">
    <w:name w:val="Стиль По ширине Первая строка:  063 см Междустр.интервал:  полут..."/>
    <w:basedOn w:val="a0"/>
    <w:rsid w:val="00197646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a6">
    <w:name w:val="Нижний колонтитул Знак"/>
    <w:basedOn w:val="a1"/>
    <w:link w:val="a5"/>
    <w:uiPriority w:val="99"/>
    <w:rsid w:val="009439A5"/>
    <w:rPr>
      <w:rFonts w:ascii="MS Sans Serif" w:hAnsi="MS Sans Serif"/>
      <w:lang w:val="en-US"/>
    </w:rPr>
  </w:style>
  <w:style w:type="character" w:customStyle="1" w:styleId="aa">
    <w:name w:val="Верхний колонтитул Знак"/>
    <w:basedOn w:val="a1"/>
    <w:link w:val="a9"/>
    <w:uiPriority w:val="99"/>
    <w:rsid w:val="009439A5"/>
    <w:rPr>
      <w:rFonts w:ascii="MS Sans Serif" w:hAnsi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5E67"/>
    <w:rPr>
      <w:sz w:val="24"/>
      <w:szCs w:val="24"/>
    </w:rPr>
  </w:style>
  <w:style w:type="paragraph" w:styleId="1">
    <w:name w:val="heading 1"/>
    <w:basedOn w:val="a0"/>
    <w:next w:val="a0"/>
    <w:qFormat/>
    <w:rsid w:val="00194175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rsid w:val="00194175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rsid w:val="00194175"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rsid w:val="00194175"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rsid w:val="00194175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sid w:val="00194175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link w:val="a6"/>
    <w:uiPriority w:val="99"/>
    <w:rsid w:val="001941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rsid w:val="00194175"/>
    <w:pPr>
      <w:spacing w:before="120" w:after="120"/>
    </w:pPr>
    <w:rPr>
      <w:b/>
      <w:bCs/>
      <w:caps/>
    </w:rPr>
  </w:style>
  <w:style w:type="character" w:customStyle="1" w:styleId="a7">
    <w:name w:val="Основной текст Знак Знак"/>
    <w:basedOn w:val="a1"/>
    <w:rsid w:val="00194175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rsid w:val="00194175"/>
    <w:pPr>
      <w:ind w:left="480"/>
    </w:pPr>
    <w:rPr>
      <w:b/>
      <w:bCs/>
    </w:rPr>
  </w:style>
  <w:style w:type="character" w:styleId="a8">
    <w:name w:val="Hyperlink"/>
    <w:basedOn w:val="a1"/>
    <w:rsid w:val="00194175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194175"/>
    <w:pPr>
      <w:ind w:left="240"/>
    </w:pPr>
    <w:rPr>
      <w:smallCaps/>
    </w:rPr>
  </w:style>
  <w:style w:type="paragraph" w:styleId="21">
    <w:name w:val="Body Text Indent 2"/>
    <w:basedOn w:val="a0"/>
    <w:rsid w:val="00194175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9">
    <w:name w:val="header"/>
    <w:basedOn w:val="a0"/>
    <w:link w:val="aa"/>
    <w:uiPriority w:val="99"/>
    <w:rsid w:val="001941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page number"/>
    <w:basedOn w:val="a1"/>
    <w:rsid w:val="00194175"/>
  </w:style>
  <w:style w:type="character" w:customStyle="1" w:styleId="31">
    <w:name w:val="Заголовок 3 Знак"/>
    <w:basedOn w:val="a1"/>
    <w:rsid w:val="00194175"/>
    <w:rPr>
      <w:rFonts w:ascii="Arial" w:hAnsi="Arial" w:cs="Arial"/>
      <w:b/>
      <w:bCs/>
      <w:sz w:val="26"/>
      <w:szCs w:val="26"/>
      <w:lang w:val="ru-RU" w:eastAsia="ru-RU"/>
    </w:rPr>
  </w:style>
  <w:style w:type="paragraph" w:styleId="ac">
    <w:name w:val="Body Text Indent"/>
    <w:basedOn w:val="a0"/>
    <w:link w:val="ad"/>
    <w:rsid w:val="00194175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rsid w:val="00194175"/>
    <w:pPr>
      <w:ind w:left="888" w:firstLine="528"/>
      <w:jc w:val="both"/>
    </w:pPr>
    <w:rPr>
      <w:rFonts w:ascii="Arial" w:hAnsi="Arial" w:cs="Arial"/>
    </w:rPr>
  </w:style>
  <w:style w:type="character" w:styleId="ae">
    <w:name w:val="FollowedHyperlink"/>
    <w:basedOn w:val="a1"/>
    <w:rsid w:val="00194175"/>
    <w:rPr>
      <w:color w:val="800080"/>
      <w:u w:val="single"/>
    </w:rPr>
  </w:style>
  <w:style w:type="character" w:styleId="af">
    <w:name w:val="annotation reference"/>
    <w:basedOn w:val="a1"/>
    <w:semiHidden/>
    <w:rsid w:val="00194175"/>
    <w:rPr>
      <w:sz w:val="16"/>
      <w:szCs w:val="16"/>
    </w:rPr>
  </w:style>
  <w:style w:type="paragraph" w:styleId="af0">
    <w:name w:val="annotation text"/>
    <w:basedOn w:val="a0"/>
    <w:semiHidden/>
    <w:rsid w:val="00194175"/>
    <w:rPr>
      <w:sz w:val="20"/>
      <w:szCs w:val="20"/>
    </w:rPr>
  </w:style>
  <w:style w:type="paragraph" w:styleId="af1">
    <w:name w:val="Normal (Web)"/>
    <w:basedOn w:val="a0"/>
    <w:rsid w:val="00194175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rsid w:val="00194175"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rsid w:val="00194175"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rsid w:val="00194175"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rsid w:val="00194175"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rsid w:val="00194175"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rsid w:val="00194175"/>
    <w:pPr>
      <w:ind w:left="1920"/>
    </w:pPr>
    <w:rPr>
      <w:szCs w:val="21"/>
    </w:rPr>
  </w:style>
  <w:style w:type="paragraph" w:styleId="22">
    <w:name w:val="Body Text 2"/>
    <w:basedOn w:val="a0"/>
    <w:rsid w:val="00194175"/>
    <w:pPr>
      <w:jc w:val="both"/>
    </w:pPr>
  </w:style>
  <w:style w:type="paragraph" w:styleId="af2">
    <w:name w:val="Balloon Text"/>
    <w:basedOn w:val="a0"/>
    <w:semiHidden/>
    <w:rsid w:val="00194175"/>
    <w:rPr>
      <w:rFonts w:ascii="Tahoma" w:hAnsi="Tahoma" w:cs="Tahoma"/>
      <w:sz w:val="16"/>
      <w:szCs w:val="16"/>
    </w:rPr>
  </w:style>
  <w:style w:type="paragraph" w:styleId="33">
    <w:name w:val="Body Text 3"/>
    <w:basedOn w:val="a0"/>
    <w:rsid w:val="00194175"/>
    <w:pPr>
      <w:jc w:val="both"/>
    </w:pPr>
    <w:rPr>
      <w:rFonts w:ascii="Arial" w:hAnsi="Arial" w:cs="Arial"/>
      <w:i/>
      <w:iCs/>
    </w:rPr>
  </w:style>
  <w:style w:type="table" w:styleId="af3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4">
    <w:name w:val="annotation subject"/>
    <w:basedOn w:val="af0"/>
    <w:next w:val="af0"/>
    <w:semiHidden/>
    <w:rsid w:val="0020245F"/>
    <w:rPr>
      <w:b/>
      <w:bCs/>
    </w:rPr>
  </w:style>
  <w:style w:type="paragraph" w:customStyle="1" w:styleId="af5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6">
    <w:name w:val="Подподпункт"/>
    <w:basedOn w:val="af5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7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8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8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0"/>
    <w:uiPriority w:val="34"/>
    <w:qFormat/>
    <w:rsid w:val="001F1828"/>
    <w:pPr>
      <w:ind w:left="720"/>
      <w:contextualSpacing/>
    </w:pPr>
  </w:style>
  <w:style w:type="paragraph" w:customStyle="1" w:styleId="063">
    <w:name w:val="Стиль По ширине Первая строка:  063 см Междустр.интервал:  полут..."/>
    <w:basedOn w:val="a0"/>
    <w:rsid w:val="00197646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a6">
    <w:name w:val="Нижний колонтитул Знак"/>
    <w:basedOn w:val="a1"/>
    <w:link w:val="a5"/>
    <w:uiPriority w:val="99"/>
    <w:rsid w:val="009439A5"/>
    <w:rPr>
      <w:rFonts w:ascii="MS Sans Serif" w:hAnsi="MS Sans Serif"/>
      <w:lang w:val="en-US"/>
    </w:rPr>
  </w:style>
  <w:style w:type="character" w:customStyle="1" w:styleId="aa">
    <w:name w:val="Верхний колонтитул Знак"/>
    <w:basedOn w:val="a1"/>
    <w:link w:val="a9"/>
    <w:uiPriority w:val="99"/>
    <w:rsid w:val="009439A5"/>
    <w:rPr>
      <w:rFonts w:ascii="MS Sans Serif" w:hAnsi="MS Sans Seri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guzhov.av@karelia.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trosova.gl@karelia.tg&#1089;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7C859-BACF-4CCB-AC33-EAA72469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1559</Words>
  <Characters>10770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Богданова</cp:lastModifiedBy>
  <cp:revision>62</cp:revision>
  <cp:lastPrinted>2013-11-18T07:54:00Z</cp:lastPrinted>
  <dcterms:created xsi:type="dcterms:W3CDTF">2013-09-12T08:19:00Z</dcterms:created>
  <dcterms:modified xsi:type="dcterms:W3CDTF">2013-11-22T07:36:00Z</dcterms:modified>
</cp:coreProperties>
</file>